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6" w:type="dxa"/>
        <w:tblInd w:w="70" w:type="dxa"/>
        <w:tblBorders>
          <w:top w:val="single" w:sz="8" w:space="0" w:color="auto"/>
          <w:bottom w:val="single" w:sz="4" w:space="0" w:color="auto"/>
        </w:tblBorders>
        <w:tblLayout w:type="fixed"/>
        <w:tblCellMar>
          <w:left w:w="70" w:type="dxa"/>
          <w:right w:w="70" w:type="dxa"/>
        </w:tblCellMar>
        <w:tblLook w:val="01E0" w:firstRow="1" w:lastRow="1" w:firstColumn="1" w:lastColumn="1" w:noHBand="0" w:noVBand="0"/>
      </w:tblPr>
      <w:tblGrid>
        <w:gridCol w:w="6956"/>
        <w:gridCol w:w="2140"/>
      </w:tblGrid>
      <w:tr w:rsidR="006A4CBB" w:rsidRPr="00FC0C53" w14:paraId="5F93E999" w14:textId="77777777" w:rsidTr="00B83FEF">
        <w:trPr>
          <w:trHeight w:val="1418"/>
        </w:trPr>
        <w:tc>
          <w:tcPr>
            <w:tcW w:w="6956" w:type="dxa"/>
            <w:tcBorders>
              <w:top w:val="single" w:sz="12" w:space="0" w:color="auto"/>
              <w:bottom w:val="single" w:sz="12" w:space="0" w:color="auto"/>
            </w:tcBorders>
            <w:vAlign w:val="center"/>
          </w:tcPr>
          <w:p w14:paraId="5F93E995" w14:textId="77777777" w:rsidR="006A4CBB" w:rsidRPr="00FC0C53" w:rsidRDefault="006D66E4" w:rsidP="00930821">
            <w:pPr>
              <w:spacing w:after="0" w:line="276" w:lineRule="auto"/>
              <w:rPr>
                <w:rFonts w:ascii="Arial" w:hAnsi="Arial" w:cs="Arial"/>
                <w:b/>
              </w:rPr>
            </w:pPr>
            <w:bookmarkStart w:id="0" w:name="_Hlk83891814"/>
            <w:r w:rsidRPr="00FC0C53">
              <w:rPr>
                <w:rFonts w:ascii="Arial" w:hAnsi="Arial" w:cs="Arial"/>
                <w:b/>
              </w:rPr>
              <w:t>Zw</w:t>
            </w:r>
            <w:r w:rsidR="006A4CBB" w:rsidRPr="00FC0C53">
              <w:rPr>
                <w:rFonts w:ascii="Arial" w:hAnsi="Arial" w:cs="Arial"/>
                <w:b/>
              </w:rPr>
              <w:t xml:space="preserve">iązek Miast Polskich </w:t>
            </w:r>
          </w:p>
          <w:p w14:paraId="5F93E996" w14:textId="77777777" w:rsidR="006A4CBB" w:rsidRPr="00FC0C53" w:rsidRDefault="004F2739" w:rsidP="00930821">
            <w:pPr>
              <w:spacing w:after="0" w:line="276" w:lineRule="auto"/>
              <w:rPr>
                <w:rFonts w:ascii="Arial" w:hAnsi="Arial" w:cs="Arial"/>
                <w:b/>
              </w:rPr>
            </w:pPr>
            <w:r>
              <w:rPr>
                <w:rFonts w:ascii="Arial" w:hAnsi="Arial" w:cs="Arial"/>
                <w:b/>
              </w:rPr>
              <w:t>Informacja prasowa</w:t>
            </w:r>
          </w:p>
          <w:p w14:paraId="5F93E997" w14:textId="6BAC5F49" w:rsidR="006A4CBB" w:rsidRPr="00FC0C53" w:rsidRDefault="003011EB" w:rsidP="00141B86">
            <w:pPr>
              <w:spacing w:after="0" w:line="276" w:lineRule="auto"/>
              <w:rPr>
                <w:rFonts w:ascii="Times New Roman" w:hAnsi="Times New Roman"/>
                <w:b/>
              </w:rPr>
            </w:pPr>
            <w:r>
              <w:rPr>
                <w:rFonts w:ascii="Arial" w:hAnsi="Arial" w:cs="Arial"/>
                <w:b/>
              </w:rPr>
              <w:t>1</w:t>
            </w:r>
            <w:r w:rsidR="00330175">
              <w:rPr>
                <w:rFonts w:ascii="Arial" w:hAnsi="Arial" w:cs="Arial"/>
                <w:b/>
              </w:rPr>
              <w:t>2</w:t>
            </w:r>
            <w:r w:rsidR="00F73499">
              <w:rPr>
                <w:rFonts w:ascii="Arial" w:hAnsi="Arial" w:cs="Arial"/>
                <w:b/>
              </w:rPr>
              <w:t xml:space="preserve"> </w:t>
            </w:r>
            <w:r w:rsidR="00777E31">
              <w:rPr>
                <w:rFonts w:ascii="Arial" w:hAnsi="Arial" w:cs="Arial"/>
                <w:b/>
              </w:rPr>
              <w:t>października</w:t>
            </w:r>
            <w:r w:rsidR="00F73499">
              <w:rPr>
                <w:rFonts w:ascii="Arial" w:hAnsi="Arial" w:cs="Arial"/>
                <w:b/>
              </w:rPr>
              <w:t xml:space="preserve"> </w:t>
            </w:r>
            <w:r w:rsidR="00141B86">
              <w:rPr>
                <w:rFonts w:ascii="Arial" w:hAnsi="Arial" w:cs="Arial"/>
                <w:b/>
              </w:rPr>
              <w:t>2021</w:t>
            </w:r>
            <w:r w:rsidR="006A4CBB" w:rsidRPr="00FC0C53">
              <w:rPr>
                <w:rFonts w:ascii="Arial" w:hAnsi="Arial" w:cs="Arial"/>
                <w:b/>
              </w:rPr>
              <w:t xml:space="preserve"> r.</w:t>
            </w:r>
          </w:p>
        </w:tc>
        <w:tc>
          <w:tcPr>
            <w:tcW w:w="2140" w:type="dxa"/>
            <w:tcBorders>
              <w:top w:val="single" w:sz="12" w:space="0" w:color="auto"/>
              <w:bottom w:val="single" w:sz="12" w:space="0" w:color="auto"/>
            </w:tcBorders>
            <w:vAlign w:val="center"/>
          </w:tcPr>
          <w:p w14:paraId="5F93E998" w14:textId="77777777" w:rsidR="006A4CBB" w:rsidRPr="00FC0C53" w:rsidRDefault="002D0A7A" w:rsidP="00930821">
            <w:pPr>
              <w:spacing w:before="120" w:after="120" w:line="276" w:lineRule="auto"/>
              <w:jc w:val="right"/>
              <w:rPr>
                <w:rFonts w:ascii="Times New Roman" w:hAnsi="Times New Roman"/>
              </w:rPr>
            </w:pPr>
            <w:r w:rsidRPr="00FC0C53">
              <w:rPr>
                <w:rFonts w:ascii="Times New Roman" w:hAnsi="Times New Roman"/>
                <w:noProof/>
                <w:lang w:eastAsia="pl-PL"/>
              </w:rPr>
              <w:drawing>
                <wp:inline distT="0" distB="0" distL="0" distR="0" wp14:anchorId="5F93E9A5" wp14:editId="5F93E9A6">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tc>
      </w:tr>
    </w:tbl>
    <w:p w14:paraId="5F93E99A" w14:textId="711C6FEE" w:rsidR="006858F5" w:rsidRDefault="006858F5" w:rsidP="005E23FF">
      <w:pPr>
        <w:jc w:val="center"/>
        <w:rPr>
          <w:b/>
          <w:sz w:val="20"/>
          <w:szCs w:val="20"/>
        </w:rPr>
      </w:pPr>
    </w:p>
    <w:bookmarkEnd w:id="0"/>
    <w:p w14:paraId="31927631" w14:textId="48C8C547" w:rsidR="00C5660F" w:rsidRPr="00EC5936" w:rsidRDefault="005F21A6" w:rsidP="0044236D">
      <w:pPr>
        <w:spacing w:after="0" w:line="276" w:lineRule="auto"/>
        <w:jc w:val="center"/>
        <w:rPr>
          <w:rFonts w:asciiTheme="minorHAnsi" w:hAnsiTheme="minorHAnsi" w:cstheme="minorHAnsi"/>
          <w:b/>
          <w:sz w:val="24"/>
          <w:szCs w:val="24"/>
        </w:rPr>
      </w:pPr>
      <w:r w:rsidRPr="00EC5936">
        <w:rPr>
          <w:rFonts w:asciiTheme="minorHAnsi" w:hAnsiTheme="minorHAnsi" w:cstheme="minorHAnsi"/>
          <w:b/>
          <w:sz w:val="24"/>
          <w:szCs w:val="24"/>
        </w:rPr>
        <w:t xml:space="preserve">16 </w:t>
      </w:r>
      <w:r w:rsidR="00B90C12" w:rsidRPr="00EC5936">
        <w:rPr>
          <w:rFonts w:asciiTheme="minorHAnsi" w:hAnsiTheme="minorHAnsi" w:cstheme="minorHAnsi"/>
          <w:b/>
          <w:sz w:val="24"/>
          <w:szCs w:val="24"/>
        </w:rPr>
        <w:t>miast</w:t>
      </w:r>
      <w:r w:rsidRPr="00EC5936">
        <w:rPr>
          <w:rFonts w:asciiTheme="minorHAnsi" w:hAnsiTheme="minorHAnsi" w:cstheme="minorHAnsi"/>
          <w:b/>
          <w:sz w:val="24"/>
          <w:szCs w:val="24"/>
        </w:rPr>
        <w:t xml:space="preserve"> podpisało w Poznaniu</w:t>
      </w:r>
      <w:r w:rsidR="00B90C12" w:rsidRPr="00EC5936">
        <w:rPr>
          <w:rFonts w:asciiTheme="minorHAnsi" w:hAnsiTheme="minorHAnsi" w:cstheme="minorHAnsi"/>
          <w:b/>
          <w:sz w:val="24"/>
          <w:szCs w:val="24"/>
        </w:rPr>
        <w:t xml:space="preserve"> </w:t>
      </w:r>
      <w:r w:rsidR="00C5660F" w:rsidRPr="00EC5936">
        <w:rPr>
          <w:rFonts w:asciiTheme="minorHAnsi" w:hAnsiTheme="minorHAnsi" w:cstheme="minorHAnsi"/>
          <w:b/>
          <w:sz w:val="24"/>
          <w:szCs w:val="24"/>
        </w:rPr>
        <w:t>Europejsk</w:t>
      </w:r>
      <w:r w:rsidR="00234549" w:rsidRPr="00EC5936">
        <w:rPr>
          <w:rFonts w:asciiTheme="minorHAnsi" w:hAnsiTheme="minorHAnsi" w:cstheme="minorHAnsi"/>
          <w:b/>
          <w:sz w:val="24"/>
          <w:szCs w:val="24"/>
        </w:rPr>
        <w:t>ą</w:t>
      </w:r>
      <w:r w:rsidR="00C5660F" w:rsidRPr="00EC5936">
        <w:rPr>
          <w:rFonts w:asciiTheme="minorHAnsi" w:hAnsiTheme="minorHAnsi" w:cstheme="minorHAnsi"/>
          <w:b/>
          <w:sz w:val="24"/>
          <w:szCs w:val="24"/>
        </w:rPr>
        <w:t xml:space="preserve"> Kart</w:t>
      </w:r>
      <w:r w:rsidR="00234549" w:rsidRPr="00EC5936">
        <w:rPr>
          <w:rFonts w:asciiTheme="minorHAnsi" w:hAnsiTheme="minorHAnsi" w:cstheme="minorHAnsi"/>
          <w:b/>
          <w:sz w:val="24"/>
          <w:szCs w:val="24"/>
        </w:rPr>
        <w:t>ę</w:t>
      </w:r>
      <w:r w:rsidR="00C5660F" w:rsidRPr="00EC5936">
        <w:rPr>
          <w:rFonts w:asciiTheme="minorHAnsi" w:hAnsiTheme="minorHAnsi" w:cstheme="minorHAnsi"/>
          <w:b/>
          <w:sz w:val="24"/>
          <w:szCs w:val="24"/>
        </w:rPr>
        <w:t xml:space="preserve"> Równości Kobiet i Mężczyzn w Życiu Lokalnym</w:t>
      </w:r>
    </w:p>
    <w:p w14:paraId="1F4AAFFE" w14:textId="77777777" w:rsidR="00C5660F" w:rsidRPr="00EC5936" w:rsidRDefault="00C5660F" w:rsidP="00C5660F">
      <w:pPr>
        <w:spacing w:after="0" w:line="276" w:lineRule="auto"/>
        <w:rPr>
          <w:rFonts w:asciiTheme="minorHAnsi" w:hAnsiTheme="minorHAnsi" w:cstheme="minorHAnsi"/>
          <w:sz w:val="24"/>
          <w:szCs w:val="24"/>
        </w:rPr>
      </w:pPr>
    </w:p>
    <w:p w14:paraId="508A4E2A" w14:textId="4573B257" w:rsidR="00EC5936" w:rsidRPr="00EC5936" w:rsidRDefault="004552C3" w:rsidP="00EC5936">
      <w:pPr>
        <w:spacing w:after="0" w:line="276" w:lineRule="auto"/>
        <w:jc w:val="both"/>
        <w:rPr>
          <w:rFonts w:asciiTheme="minorHAnsi" w:hAnsiTheme="minorHAnsi" w:cstheme="minorHAnsi"/>
          <w:b/>
          <w:sz w:val="24"/>
          <w:szCs w:val="24"/>
        </w:rPr>
      </w:pPr>
      <w:r w:rsidRPr="00CF0752">
        <w:rPr>
          <w:rFonts w:asciiTheme="minorHAnsi" w:hAnsiTheme="minorHAnsi" w:cstheme="minorHAnsi"/>
          <w:b/>
          <w:sz w:val="24"/>
          <w:szCs w:val="24"/>
        </w:rPr>
        <w:t xml:space="preserve">W trakcie Europejskiego Forum Samorządowego – </w:t>
      </w:r>
      <w:proofErr w:type="spellStart"/>
      <w:r w:rsidRPr="00CF0752">
        <w:rPr>
          <w:rFonts w:asciiTheme="minorHAnsi" w:hAnsiTheme="minorHAnsi" w:cstheme="minorHAnsi"/>
          <w:b/>
          <w:sz w:val="24"/>
          <w:szCs w:val="24"/>
        </w:rPr>
        <w:t>Local</w:t>
      </w:r>
      <w:proofErr w:type="spellEnd"/>
      <w:r w:rsidRPr="00CF0752">
        <w:rPr>
          <w:rFonts w:asciiTheme="minorHAnsi" w:hAnsiTheme="minorHAnsi" w:cstheme="minorHAnsi"/>
          <w:b/>
          <w:sz w:val="24"/>
          <w:szCs w:val="24"/>
        </w:rPr>
        <w:t xml:space="preserve"> </w:t>
      </w:r>
      <w:proofErr w:type="spellStart"/>
      <w:r w:rsidRPr="00CF0752">
        <w:rPr>
          <w:rFonts w:asciiTheme="minorHAnsi" w:hAnsiTheme="minorHAnsi" w:cstheme="minorHAnsi"/>
          <w:b/>
          <w:sz w:val="24"/>
          <w:szCs w:val="24"/>
        </w:rPr>
        <w:t>Trends</w:t>
      </w:r>
      <w:proofErr w:type="spellEnd"/>
      <w:r w:rsidRPr="00CF0752">
        <w:rPr>
          <w:rFonts w:asciiTheme="minorHAnsi" w:hAnsiTheme="minorHAnsi" w:cstheme="minorHAnsi"/>
          <w:b/>
          <w:sz w:val="24"/>
          <w:szCs w:val="24"/>
        </w:rPr>
        <w:t xml:space="preserve"> 2021,</w:t>
      </w:r>
      <w:r w:rsidRPr="00EC5936">
        <w:rPr>
          <w:rFonts w:asciiTheme="minorHAnsi" w:hAnsiTheme="minorHAnsi" w:cstheme="minorHAnsi"/>
          <w:sz w:val="24"/>
          <w:szCs w:val="24"/>
        </w:rPr>
        <w:t xml:space="preserve"> </w:t>
      </w:r>
      <w:r w:rsidR="00C5660F" w:rsidRPr="00EC5936">
        <w:rPr>
          <w:rFonts w:asciiTheme="minorHAnsi" w:hAnsiTheme="minorHAnsi" w:cstheme="minorHAnsi"/>
          <w:b/>
          <w:sz w:val="24"/>
          <w:szCs w:val="24"/>
        </w:rPr>
        <w:t>Rada Gmin i Regionów Europy</w:t>
      </w:r>
      <w:r w:rsidRPr="00EC5936">
        <w:rPr>
          <w:rFonts w:asciiTheme="minorHAnsi" w:hAnsiTheme="minorHAnsi" w:cstheme="minorHAnsi"/>
          <w:b/>
          <w:sz w:val="24"/>
          <w:szCs w:val="24"/>
        </w:rPr>
        <w:t xml:space="preserve"> (CEMR) </w:t>
      </w:r>
      <w:r w:rsidR="00C5660F" w:rsidRPr="00EC5936">
        <w:rPr>
          <w:rFonts w:asciiTheme="minorHAnsi" w:hAnsiTheme="minorHAnsi" w:cstheme="minorHAnsi"/>
          <w:sz w:val="24"/>
          <w:szCs w:val="24"/>
        </w:rPr>
        <w:t>oraz</w:t>
      </w:r>
      <w:r w:rsidR="00C5660F" w:rsidRPr="00EC5936">
        <w:rPr>
          <w:rFonts w:asciiTheme="minorHAnsi" w:hAnsiTheme="minorHAnsi" w:cstheme="minorHAnsi"/>
          <w:b/>
          <w:sz w:val="24"/>
          <w:szCs w:val="24"/>
        </w:rPr>
        <w:t xml:space="preserve"> Związek Miast Polskich</w:t>
      </w:r>
      <w:r w:rsidRPr="00EC5936">
        <w:rPr>
          <w:rFonts w:asciiTheme="minorHAnsi" w:hAnsiTheme="minorHAnsi" w:cstheme="minorHAnsi"/>
          <w:b/>
          <w:sz w:val="24"/>
          <w:szCs w:val="24"/>
        </w:rPr>
        <w:t xml:space="preserve"> (ZMP)</w:t>
      </w:r>
      <w:r w:rsidR="00C5660F" w:rsidRPr="00EC5936">
        <w:rPr>
          <w:rFonts w:asciiTheme="minorHAnsi" w:hAnsiTheme="minorHAnsi" w:cstheme="minorHAnsi"/>
          <w:sz w:val="24"/>
          <w:szCs w:val="24"/>
        </w:rPr>
        <w:t xml:space="preserve"> </w:t>
      </w:r>
      <w:r w:rsidR="00EC5936" w:rsidRPr="00CF0752">
        <w:rPr>
          <w:rFonts w:asciiTheme="minorHAnsi" w:hAnsiTheme="minorHAnsi" w:cstheme="minorHAnsi"/>
          <w:b/>
          <w:sz w:val="24"/>
          <w:szCs w:val="24"/>
        </w:rPr>
        <w:t>11 października 2021 r. zo</w:t>
      </w:r>
      <w:r w:rsidR="00C5660F" w:rsidRPr="00CF0752">
        <w:rPr>
          <w:rFonts w:asciiTheme="minorHAnsi" w:hAnsiTheme="minorHAnsi" w:cstheme="minorHAnsi"/>
          <w:b/>
          <w:sz w:val="24"/>
          <w:szCs w:val="24"/>
        </w:rPr>
        <w:t>rganiz</w:t>
      </w:r>
      <w:r w:rsidR="00EC5936" w:rsidRPr="00CF0752">
        <w:rPr>
          <w:rFonts w:asciiTheme="minorHAnsi" w:hAnsiTheme="minorHAnsi" w:cstheme="minorHAnsi"/>
          <w:b/>
          <w:sz w:val="24"/>
          <w:szCs w:val="24"/>
        </w:rPr>
        <w:t>owały</w:t>
      </w:r>
      <w:r w:rsidR="00C5660F" w:rsidRPr="00EC5936">
        <w:rPr>
          <w:rFonts w:asciiTheme="minorHAnsi" w:hAnsiTheme="minorHAnsi" w:cstheme="minorHAnsi"/>
          <w:sz w:val="24"/>
          <w:szCs w:val="24"/>
        </w:rPr>
        <w:t xml:space="preserve"> </w:t>
      </w:r>
      <w:r w:rsidR="00C5660F" w:rsidRPr="00EC5936">
        <w:rPr>
          <w:rFonts w:asciiTheme="minorHAnsi" w:hAnsiTheme="minorHAnsi" w:cstheme="minorHAnsi"/>
          <w:b/>
          <w:sz w:val="24"/>
          <w:szCs w:val="24"/>
        </w:rPr>
        <w:t>ceremonię</w:t>
      </w:r>
      <w:r w:rsidR="00EC5936" w:rsidRPr="00EC5936">
        <w:rPr>
          <w:rFonts w:asciiTheme="minorHAnsi" w:hAnsiTheme="minorHAnsi" w:cstheme="minorHAnsi"/>
          <w:sz w:val="24"/>
          <w:szCs w:val="24"/>
        </w:rPr>
        <w:t xml:space="preserve">, </w:t>
      </w:r>
      <w:r w:rsidR="00EC5936" w:rsidRPr="00CF0752">
        <w:rPr>
          <w:rFonts w:asciiTheme="minorHAnsi" w:hAnsiTheme="minorHAnsi" w:cstheme="minorHAnsi"/>
          <w:b/>
          <w:sz w:val="24"/>
          <w:szCs w:val="24"/>
        </w:rPr>
        <w:t>podczas której p</w:t>
      </w:r>
      <w:r w:rsidR="00EC5936" w:rsidRPr="00CF0752">
        <w:rPr>
          <w:rFonts w:asciiTheme="minorHAnsi" w:hAnsiTheme="minorHAnsi" w:cstheme="minorHAnsi"/>
          <w:b/>
          <w:sz w:val="24"/>
          <w:szCs w:val="24"/>
        </w:rPr>
        <w:t>rezydenci</w:t>
      </w:r>
      <w:r w:rsidR="00EC5936" w:rsidRPr="00EC5936">
        <w:rPr>
          <w:rFonts w:asciiTheme="minorHAnsi" w:hAnsiTheme="minorHAnsi" w:cstheme="minorHAnsi"/>
          <w:b/>
          <w:sz w:val="24"/>
          <w:szCs w:val="24"/>
        </w:rPr>
        <w:t xml:space="preserve"> i burmistrzowie 16 polskich miast podpisal</w:t>
      </w:r>
      <w:r w:rsidR="001D62B8">
        <w:rPr>
          <w:rFonts w:asciiTheme="minorHAnsi" w:hAnsiTheme="minorHAnsi" w:cstheme="minorHAnsi"/>
          <w:b/>
          <w:sz w:val="24"/>
          <w:szCs w:val="24"/>
        </w:rPr>
        <w:t xml:space="preserve">i </w:t>
      </w:r>
      <w:r w:rsidR="001D62B8" w:rsidRPr="00EC5936">
        <w:rPr>
          <w:rFonts w:asciiTheme="minorHAnsi" w:hAnsiTheme="minorHAnsi" w:cstheme="minorHAnsi"/>
          <w:b/>
          <w:sz w:val="24"/>
          <w:szCs w:val="24"/>
        </w:rPr>
        <w:t>Europejsk</w:t>
      </w:r>
      <w:r w:rsidR="001D62B8">
        <w:rPr>
          <w:rFonts w:asciiTheme="minorHAnsi" w:hAnsiTheme="minorHAnsi" w:cstheme="minorHAnsi"/>
          <w:b/>
          <w:sz w:val="24"/>
          <w:szCs w:val="24"/>
        </w:rPr>
        <w:t>ą</w:t>
      </w:r>
      <w:r w:rsidR="001D62B8" w:rsidRPr="00EC5936">
        <w:rPr>
          <w:rFonts w:asciiTheme="minorHAnsi" w:hAnsiTheme="minorHAnsi" w:cstheme="minorHAnsi"/>
          <w:b/>
          <w:sz w:val="24"/>
          <w:szCs w:val="24"/>
        </w:rPr>
        <w:t xml:space="preserve"> Kart</w:t>
      </w:r>
      <w:r w:rsidR="001D62B8">
        <w:rPr>
          <w:rFonts w:asciiTheme="minorHAnsi" w:hAnsiTheme="minorHAnsi" w:cstheme="minorHAnsi"/>
          <w:b/>
          <w:sz w:val="24"/>
          <w:szCs w:val="24"/>
        </w:rPr>
        <w:t>ę</w:t>
      </w:r>
      <w:r w:rsidR="001D62B8" w:rsidRPr="00EC5936">
        <w:rPr>
          <w:rFonts w:asciiTheme="minorHAnsi" w:hAnsiTheme="minorHAnsi" w:cstheme="minorHAnsi"/>
          <w:b/>
          <w:sz w:val="24"/>
          <w:szCs w:val="24"/>
        </w:rPr>
        <w:t xml:space="preserve"> Równości Kobiet i Mężczyzn w Życiu Lokalnym</w:t>
      </w:r>
      <w:r w:rsidR="00EC5936" w:rsidRPr="00EC5936">
        <w:rPr>
          <w:rFonts w:asciiTheme="minorHAnsi" w:hAnsiTheme="minorHAnsi" w:cstheme="minorHAnsi"/>
          <w:b/>
          <w:sz w:val="24"/>
          <w:szCs w:val="24"/>
        </w:rPr>
        <w:t>.</w:t>
      </w:r>
      <w:r w:rsidR="00EC5936" w:rsidRPr="00EC5936">
        <w:rPr>
          <w:rFonts w:asciiTheme="minorHAnsi" w:hAnsiTheme="minorHAnsi" w:cstheme="minorHAnsi"/>
          <w:b/>
          <w:sz w:val="24"/>
          <w:szCs w:val="24"/>
        </w:rPr>
        <w:t xml:space="preserve"> Dołączyli </w:t>
      </w:r>
      <w:r w:rsidR="001D62B8">
        <w:rPr>
          <w:rFonts w:asciiTheme="minorHAnsi" w:hAnsiTheme="minorHAnsi" w:cstheme="minorHAnsi"/>
          <w:b/>
          <w:sz w:val="24"/>
          <w:szCs w:val="24"/>
        </w:rPr>
        <w:t xml:space="preserve">oni </w:t>
      </w:r>
      <w:r w:rsidR="00EC5936" w:rsidRPr="00EC5936">
        <w:rPr>
          <w:rFonts w:asciiTheme="minorHAnsi" w:hAnsiTheme="minorHAnsi" w:cstheme="minorHAnsi"/>
          <w:b/>
          <w:sz w:val="24"/>
          <w:szCs w:val="24"/>
        </w:rPr>
        <w:t>w ten sposób do prawie 2 tysięcy samorządów w całej Europie.</w:t>
      </w:r>
    </w:p>
    <w:p w14:paraId="046D6977" w14:textId="77777777" w:rsidR="00EC5936" w:rsidRPr="00EC5936" w:rsidRDefault="00EC5936" w:rsidP="00EC5936">
      <w:pPr>
        <w:spacing w:after="0" w:line="276" w:lineRule="auto"/>
        <w:jc w:val="both"/>
        <w:rPr>
          <w:rFonts w:asciiTheme="minorHAnsi" w:hAnsiTheme="minorHAnsi" w:cstheme="minorHAnsi"/>
          <w:sz w:val="24"/>
          <w:szCs w:val="24"/>
        </w:rPr>
      </w:pPr>
    </w:p>
    <w:p w14:paraId="64E578B2" w14:textId="1A6DC7AB" w:rsidR="00EC5936" w:rsidRPr="00EC5936" w:rsidRDefault="00EC5936" w:rsidP="00EC5936">
      <w:pPr>
        <w:jc w:val="both"/>
        <w:rPr>
          <w:rFonts w:asciiTheme="minorHAnsi" w:hAnsiTheme="minorHAnsi" w:cstheme="minorHAnsi"/>
          <w:sz w:val="24"/>
          <w:szCs w:val="24"/>
        </w:rPr>
      </w:pPr>
      <w:r w:rsidRPr="00EC5936">
        <w:rPr>
          <w:rFonts w:asciiTheme="minorHAnsi" w:hAnsiTheme="minorHAnsi" w:cstheme="minorHAnsi"/>
          <w:sz w:val="24"/>
          <w:szCs w:val="24"/>
        </w:rPr>
        <w:t xml:space="preserve">Zorganizowanie tej ceremonii </w:t>
      </w:r>
      <w:r w:rsidRPr="00EC5936">
        <w:rPr>
          <w:rFonts w:asciiTheme="minorHAnsi" w:hAnsiTheme="minorHAnsi" w:cstheme="minorHAnsi"/>
          <w:sz w:val="24"/>
          <w:szCs w:val="24"/>
        </w:rPr>
        <w:t>to odpowiedź na pojawiające się w ostatnim czasie coraz liczniejsze sygnały z miast członkowskich o chęci przyjęcia przez nie Karty.</w:t>
      </w:r>
      <w:r w:rsidR="001D62B8">
        <w:rPr>
          <w:rFonts w:asciiTheme="minorHAnsi" w:hAnsiTheme="minorHAnsi" w:cstheme="minorHAnsi"/>
          <w:sz w:val="24"/>
          <w:szCs w:val="24"/>
        </w:rPr>
        <w:t xml:space="preserve"> To</w:t>
      </w:r>
      <w:r w:rsidRPr="00EC5936">
        <w:rPr>
          <w:rFonts w:asciiTheme="minorHAnsi" w:hAnsiTheme="minorHAnsi" w:cstheme="minorHAnsi"/>
          <w:sz w:val="24"/>
          <w:szCs w:val="24"/>
        </w:rPr>
        <w:t xml:space="preserve"> rosnące zainteresowanie polskich samorządów obserwuje </w:t>
      </w:r>
      <w:r w:rsidR="001D62B8">
        <w:rPr>
          <w:rFonts w:asciiTheme="minorHAnsi" w:hAnsiTheme="minorHAnsi" w:cstheme="minorHAnsi"/>
          <w:sz w:val="24"/>
          <w:szCs w:val="24"/>
        </w:rPr>
        <w:t>również</w:t>
      </w:r>
      <w:r w:rsidRPr="00EC5936">
        <w:rPr>
          <w:rFonts w:asciiTheme="minorHAnsi" w:hAnsiTheme="minorHAnsi" w:cstheme="minorHAnsi"/>
          <w:sz w:val="24"/>
          <w:szCs w:val="24"/>
        </w:rPr>
        <w:t xml:space="preserve"> od 2020 roku Komisja Stała ds. Równouprawnienia, działająca w ramach Rady Gmin i Regionów Europy (CEMR). Jej członkami są przedstawicielki i przedstawiciele władz lokalnych </w:t>
      </w:r>
      <w:r w:rsidR="001D62B8">
        <w:rPr>
          <w:rFonts w:asciiTheme="minorHAnsi" w:hAnsiTheme="minorHAnsi" w:cstheme="minorHAnsi"/>
          <w:sz w:val="24"/>
          <w:szCs w:val="24"/>
        </w:rPr>
        <w:t>oraz</w:t>
      </w:r>
      <w:r w:rsidRPr="00EC5936">
        <w:rPr>
          <w:rFonts w:asciiTheme="minorHAnsi" w:hAnsiTheme="minorHAnsi" w:cstheme="minorHAnsi"/>
          <w:sz w:val="24"/>
          <w:szCs w:val="24"/>
        </w:rPr>
        <w:t xml:space="preserve"> regionalnych z całej Europy. Jednocześnie do Komisji docierały informacje o problemach administracyjnych, z jakimi borykają się niektóre polskie samorządy, np. Poznań, w związku z przyjęciem Karty.</w:t>
      </w:r>
    </w:p>
    <w:p w14:paraId="525443E4" w14:textId="77777777" w:rsidR="00EC5936" w:rsidRPr="00EC5936" w:rsidRDefault="00EC5936" w:rsidP="00EC5936">
      <w:pPr>
        <w:jc w:val="both"/>
        <w:rPr>
          <w:rFonts w:asciiTheme="minorHAnsi" w:hAnsiTheme="minorHAnsi" w:cstheme="minorHAnsi"/>
          <w:sz w:val="24"/>
          <w:szCs w:val="24"/>
        </w:rPr>
      </w:pPr>
      <w:r w:rsidRPr="00EC5936">
        <w:rPr>
          <w:rFonts w:asciiTheme="minorHAnsi" w:hAnsiTheme="minorHAnsi" w:cstheme="minorHAnsi"/>
          <w:sz w:val="24"/>
          <w:szCs w:val="24"/>
        </w:rPr>
        <w:t xml:space="preserve">- </w:t>
      </w:r>
      <w:r w:rsidRPr="00EC5936">
        <w:rPr>
          <w:rFonts w:asciiTheme="minorHAnsi" w:hAnsiTheme="minorHAnsi" w:cstheme="minorHAnsi"/>
          <w:i/>
          <w:sz w:val="24"/>
          <w:szCs w:val="24"/>
        </w:rPr>
        <w:t>Karta, wypracowana 15 lat temu przez Radę Gmin i Regionów Europy nie jest jeszcze w Polsce bardzo popularnym dokumentem, a w niektórym środowiskach jest wręcz dokumentem niepopularnym</w:t>
      </w:r>
      <w:r w:rsidRPr="00EC5936">
        <w:rPr>
          <w:rFonts w:asciiTheme="minorHAnsi" w:hAnsiTheme="minorHAnsi" w:cstheme="minorHAnsi"/>
          <w:sz w:val="24"/>
          <w:szCs w:val="24"/>
        </w:rPr>
        <w:t xml:space="preserve"> – mówił podczas uroczystości </w:t>
      </w:r>
      <w:r w:rsidRPr="00EC5936">
        <w:rPr>
          <w:rFonts w:asciiTheme="minorHAnsi" w:hAnsiTheme="minorHAnsi" w:cstheme="minorHAnsi"/>
          <w:b/>
          <w:sz w:val="24"/>
          <w:szCs w:val="24"/>
        </w:rPr>
        <w:t>Andrzej Porawski</w:t>
      </w:r>
      <w:r w:rsidRPr="00EC5936">
        <w:rPr>
          <w:rFonts w:asciiTheme="minorHAnsi" w:hAnsiTheme="minorHAnsi" w:cstheme="minorHAnsi"/>
          <w:sz w:val="24"/>
          <w:szCs w:val="24"/>
        </w:rPr>
        <w:t>, dyrektor Biura Związku Miast Polskich.</w:t>
      </w:r>
    </w:p>
    <w:p w14:paraId="05BD6C01" w14:textId="77777777" w:rsidR="00EC5936" w:rsidRPr="00EC5936" w:rsidRDefault="00EC5936" w:rsidP="00EC5936">
      <w:pPr>
        <w:jc w:val="both"/>
        <w:rPr>
          <w:rFonts w:asciiTheme="minorHAnsi" w:hAnsiTheme="minorHAnsi" w:cstheme="minorHAnsi"/>
          <w:sz w:val="24"/>
          <w:szCs w:val="24"/>
        </w:rPr>
      </w:pPr>
      <w:r w:rsidRPr="00EC5936">
        <w:rPr>
          <w:rFonts w:asciiTheme="minorHAnsi" w:hAnsiTheme="minorHAnsi" w:cstheme="minorHAnsi"/>
          <w:sz w:val="24"/>
          <w:szCs w:val="24"/>
        </w:rPr>
        <w:t xml:space="preserve">W 36 krajach Europy Kartę jak dotąd przyjęły 1844 samorządy i wypracowały narzędzia do jej wdrożenia w życie wspólnot lokalnych. Te narzędzia pozwalają planować i wdrażać realne działania na poziomie lokalnym. Karta jest wzorcową i uniwersalną propozycją działań dla samorządów. Umożliwia </w:t>
      </w:r>
      <w:r w:rsidRPr="00EC5936">
        <w:rPr>
          <w:rFonts w:asciiTheme="minorHAnsi" w:hAnsiTheme="minorHAnsi" w:cstheme="minorHAnsi"/>
          <w:b/>
          <w:sz w:val="24"/>
          <w:szCs w:val="24"/>
        </w:rPr>
        <w:t>przechodzenie od równych praw do równych szans we wszystkich dziedzinach życia i sferach funkcjonowania, na które wpływ ma samorząd.</w:t>
      </w:r>
      <w:r w:rsidRPr="00EC5936">
        <w:rPr>
          <w:rFonts w:asciiTheme="minorHAnsi" w:hAnsiTheme="minorHAnsi" w:cstheme="minorHAnsi"/>
          <w:sz w:val="24"/>
          <w:szCs w:val="24"/>
        </w:rPr>
        <w:t xml:space="preserve"> Kompleksowa struktura tej Karty pozwala łączyć potrzeby różnych grup mieszkanek i mieszkańców. </w:t>
      </w:r>
      <w:r w:rsidRPr="00EC5936">
        <w:rPr>
          <w:rFonts w:asciiTheme="minorHAnsi" w:hAnsiTheme="minorHAnsi" w:cstheme="minorHAnsi"/>
          <w:b/>
          <w:sz w:val="24"/>
          <w:szCs w:val="24"/>
        </w:rPr>
        <w:t>Karta jest na tyle elastyczna, że może z niej skorzystać każdy samorząd, na miarę swoich potrzeb, w zależności od poziomu zaawansowania prowadzonych działań równościowych.</w:t>
      </w:r>
    </w:p>
    <w:p w14:paraId="4EE52499" w14:textId="3B9ED341" w:rsidR="00EC5936" w:rsidRPr="00EC5936" w:rsidRDefault="00EC5936" w:rsidP="00EC5936">
      <w:pPr>
        <w:jc w:val="both"/>
        <w:rPr>
          <w:rFonts w:asciiTheme="minorHAnsi" w:hAnsiTheme="minorHAnsi" w:cstheme="minorHAnsi"/>
          <w:sz w:val="24"/>
          <w:szCs w:val="24"/>
        </w:rPr>
      </w:pPr>
      <w:r w:rsidRPr="00EC5936">
        <w:rPr>
          <w:rFonts w:asciiTheme="minorHAnsi" w:hAnsiTheme="minorHAnsi" w:cstheme="minorHAnsi"/>
          <w:sz w:val="24"/>
          <w:szCs w:val="24"/>
        </w:rPr>
        <w:t xml:space="preserve">- </w:t>
      </w:r>
      <w:r w:rsidRPr="00EC5936">
        <w:rPr>
          <w:rFonts w:asciiTheme="minorHAnsi" w:hAnsiTheme="minorHAnsi" w:cstheme="minorHAnsi"/>
          <w:i/>
          <w:sz w:val="24"/>
          <w:szCs w:val="24"/>
        </w:rPr>
        <w:t xml:space="preserve">Podpisując dzisiaj Europejską Kartę Równości Kobiet i Mężczyzn w Życiu Lokalnym dajecie jasny sygnał: jesteśmy za równością kobiet i mężczyzn na wszystkich szczeblach i w każdej dziedzinie życia. Jesteście </w:t>
      </w:r>
      <w:r w:rsidR="00185372">
        <w:rPr>
          <w:rFonts w:asciiTheme="minorHAnsi" w:hAnsiTheme="minorHAnsi" w:cstheme="minorHAnsi"/>
          <w:i/>
          <w:sz w:val="24"/>
          <w:szCs w:val="24"/>
        </w:rPr>
        <w:t>P</w:t>
      </w:r>
      <w:r w:rsidRPr="00EC5936">
        <w:rPr>
          <w:rFonts w:asciiTheme="minorHAnsi" w:hAnsiTheme="minorHAnsi" w:cstheme="minorHAnsi"/>
          <w:i/>
          <w:sz w:val="24"/>
          <w:szCs w:val="24"/>
        </w:rPr>
        <w:t>aństwo liderami i promotorami kluczowej europejskiej wartości i wielkiej idei, która przeobrazi się w realne i konkretne działania w waszych samorządach</w:t>
      </w:r>
      <w:r w:rsidRPr="00EC5936">
        <w:rPr>
          <w:rFonts w:asciiTheme="minorHAnsi" w:hAnsiTheme="minorHAnsi" w:cstheme="minorHAnsi"/>
          <w:sz w:val="24"/>
          <w:szCs w:val="24"/>
        </w:rPr>
        <w:t xml:space="preserve"> – mówiła do samorządowców zgromadzonych na uroczystości </w:t>
      </w:r>
      <w:r w:rsidRPr="00EC5936">
        <w:rPr>
          <w:rFonts w:asciiTheme="minorHAnsi" w:hAnsiTheme="minorHAnsi" w:cstheme="minorHAnsi"/>
          <w:b/>
          <w:sz w:val="24"/>
          <w:szCs w:val="24"/>
        </w:rPr>
        <w:t>Marta Mazurek</w:t>
      </w:r>
      <w:r w:rsidRPr="00EC5936">
        <w:rPr>
          <w:rFonts w:asciiTheme="minorHAnsi" w:hAnsiTheme="minorHAnsi" w:cstheme="minorHAnsi"/>
          <w:sz w:val="24"/>
          <w:szCs w:val="24"/>
        </w:rPr>
        <w:t>, radna Rady Miasta Poznania, przedstawicielka Związku Miast Polskich w Komisji Stałej ds. Równouprawnienia CEMR.</w:t>
      </w:r>
    </w:p>
    <w:p w14:paraId="47B9F14D" w14:textId="25601082" w:rsidR="00EC5936" w:rsidRPr="00EC5936" w:rsidRDefault="00EC5936" w:rsidP="00EC5936">
      <w:pPr>
        <w:jc w:val="both"/>
        <w:rPr>
          <w:rFonts w:asciiTheme="minorHAnsi" w:hAnsiTheme="minorHAnsi" w:cstheme="minorHAnsi"/>
          <w:sz w:val="24"/>
          <w:szCs w:val="24"/>
        </w:rPr>
      </w:pPr>
      <w:r w:rsidRPr="00EC5936">
        <w:rPr>
          <w:rFonts w:asciiTheme="minorHAnsi" w:hAnsiTheme="minorHAnsi" w:cstheme="minorHAnsi"/>
          <w:sz w:val="24"/>
          <w:szCs w:val="24"/>
        </w:rPr>
        <w:t xml:space="preserve">Decyzja o podpisaniu Karty to jednocześnie decyzja o podjęciu współpracy, wzajemnego wsparcia i wymiany doświadczeń w dziedzinie działań równościowych. Zachęcał do tego </w:t>
      </w:r>
      <w:r w:rsidRPr="00EC5936">
        <w:rPr>
          <w:rFonts w:asciiTheme="minorHAnsi" w:hAnsiTheme="minorHAnsi" w:cstheme="minorHAnsi"/>
          <w:sz w:val="24"/>
          <w:szCs w:val="24"/>
        </w:rPr>
        <w:lastRenderedPageBreak/>
        <w:t xml:space="preserve">miasta obecny w Poznaniu Sekretarz Generalny CEMR, </w:t>
      </w:r>
      <w:proofErr w:type="spellStart"/>
      <w:r w:rsidRPr="00EC5936">
        <w:rPr>
          <w:rFonts w:asciiTheme="minorHAnsi" w:hAnsiTheme="minorHAnsi" w:cstheme="minorHAnsi"/>
          <w:b/>
          <w:sz w:val="24"/>
          <w:szCs w:val="24"/>
        </w:rPr>
        <w:t>Frédéric</w:t>
      </w:r>
      <w:bookmarkStart w:id="1" w:name="_GoBack"/>
      <w:bookmarkEnd w:id="1"/>
      <w:proofErr w:type="spellEnd"/>
      <w:r w:rsidRPr="00EC5936">
        <w:rPr>
          <w:rFonts w:asciiTheme="minorHAnsi" w:hAnsiTheme="minorHAnsi" w:cstheme="minorHAnsi"/>
          <w:b/>
          <w:sz w:val="24"/>
          <w:szCs w:val="24"/>
        </w:rPr>
        <w:t xml:space="preserve"> </w:t>
      </w:r>
      <w:proofErr w:type="spellStart"/>
      <w:r w:rsidRPr="00EC5936">
        <w:rPr>
          <w:rFonts w:asciiTheme="minorHAnsi" w:hAnsiTheme="minorHAnsi" w:cstheme="minorHAnsi"/>
          <w:b/>
          <w:sz w:val="24"/>
          <w:szCs w:val="24"/>
        </w:rPr>
        <w:t>Vallier</w:t>
      </w:r>
      <w:proofErr w:type="spellEnd"/>
      <w:r w:rsidRPr="00EC5936">
        <w:rPr>
          <w:rFonts w:asciiTheme="minorHAnsi" w:hAnsiTheme="minorHAnsi" w:cstheme="minorHAnsi"/>
          <w:sz w:val="24"/>
          <w:szCs w:val="24"/>
        </w:rPr>
        <w:t>. Zapraszał do budowania i wzmacniania związków lokalnych w całej Europie, do rozwijania współpracy i wzajemnego uczenia się od siebie.</w:t>
      </w:r>
    </w:p>
    <w:p w14:paraId="77A558BE" w14:textId="5079DF48" w:rsidR="00EC5936" w:rsidRPr="00EC5936" w:rsidRDefault="00EC5936" w:rsidP="00EC5936">
      <w:pPr>
        <w:jc w:val="both"/>
        <w:rPr>
          <w:rFonts w:asciiTheme="minorHAnsi" w:hAnsiTheme="minorHAnsi" w:cstheme="minorHAnsi"/>
          <w:sz w:val="24"/>
          <w:szCs w:val="24"/>
        </w:rPr>
      </w:pPr>
      <w:r w:rsidRPr="00EC5936">
        <w:rPr>
          <w:rFonts w:asciiTheme="minorHAnsi" w:hAnsiTheme="minorHAnsi" w:cstheme="minorHAnsi"/>
          <w:sz w:val="24"/>
          <w:szCs w:val="24"/>
        </w:rPr>
        <w:t xml:space="preserve">Do polskich miast-sygnatariuszy Karty zwróciła się także Europejska Komisarz ds. Równości, </w:t>
      </w:r>
      <w:r w:rsidRPr="00EC5936">
        <w:rPr>
          <w:rFonts w:asciiTheme="minorHAnsi" w:hAnsiTheme="minorHAnsi" w:cstheme="minorHAnsi"/>
          <w:b/>
          <w:sz w:val="24"/>
          <w:szCs w:val="24"/>
        </w:rPr>
        <w:t xml:space="preserve">Helena </w:t>
      </w:r>
      <w:proofErr w:type="spellStart"/>
      <w:r w:rsidRPr="00EC5936">
        <w:rPr>
          <w:rFonts w:asciiTheme="minorHAnsi" w:hAnsiTheme="minorHAnsi" w:cstheme="minorHAnsi"/>
          <w:b/>
          <w:sz w:val="24"/>
          <w:szCs w:val="24"/>
        </w:rPr>
        <w:t>Dalli</w:t>
      </w:r>
      <w:proofErr w:type="spellEnd"/>
      <w:r w:rsidRPr="00EC5936">
        <w:rPr>
          <w:rFonts w:asciiTheme="minorHAnsi" w:hAnsiTheme="minorHAnsi" w:cstheme="minorHAnsi"/>
          <w:sz w:val="24"/>
          <w:szCs w:val="24"/>
        </w:rPr>
        <w:t>, która podkreśliła, że przyjmując Kartę sprzeciwiają się one wszelkiej dyskryminacji i wykluczeniu.</w:t>
      </w:r>
      <w:r>
        <w:rPr>
          <w:rFonts w:asciiTheme="minorHAnsi" w:hAnsiTheme="minorHAnsi" w:cstheme="minorHAnsi"/>
          <w:sz w:val="24"/>
          <w:szCs w:val="24"/>
        </w:rPr>
        <w:t xml:space="preserve"> </w:t>
      </w:r>
      <w:r w:rsidRPr="00EC5936">
        <w:rPr>
          <w:rFonts w:asciiTheme="minorHAnsi" w:hAnsiTheme="minorHAnsi" w:cstheme="minorHAnsi"/>
          <w:sz w:val="24"/>
          <w:szCs w:val="24"/>
        </w:rPr>
        <w:t xml:space="preserve">- </w:t>
      </w:r>
      <w:r w:rsidRPr="00EC5936">
        <w:rPr>
          <w:rFonts w:asciiTheme="minorHAnsi" w:hAnsiTheme="minorHAnsi" w:cstheme="minorHAnsi"/>
          <w:i/>
          <w:sz w:val="24"/>
          <w:szCs w:val="24"/>
        </w:rPr>
        <w:t>Podpisanie Karty jest zobowiązaniem publicznym, które oznacza uznanie różnorodności oraz zapewnienie równych praw i szans. Ten akt jest szczególnie ważny w tych trudnych czasach, kiedy to szczególnie kobiety i mniejszości doświadczyły negatywnych skutków pandemii</w:t>
      </w:r>
      <w:r w:rsidRPr="00EC5936">
        <w:rPr>
          <w:rFonts w:asciiTheme="minorHAnsi" w:hAnsiTheme="minorHAnsi" w:cstheme="minorHAnsi"/>
          <w:sz w:val="24"/>
          <w:szCs w:val="24"/>
        </w:rPr>
        <w:t xml:space="preserve"> – mówiła</w:t>
      </w:r>
      <w:r w:rsidRPr="00DD0B12">
        <w:rPr>
          <w:rFonts w:asciiTheme="minorHAnsi" w:hAnsiTheme="minorHAnsi" w:cstheme="minorHAnsi"/>
          <w:i/>
          <w:sz w:val="24"/>
          <w:szCs w:val="24"/>
        </w:rPr>
        <w:t>.</w:t>
      </w:r>
      <w:r w:rsidR="00DD0B12" w:rsidRPr="00DD0B12">
        <w:rPr>
          <w:rFonts w:asciiTheme="minorHAnsi" w:hAnsiTheme="minorHAnsi" w:cstheme="minorHAnsi"/>
          <w:i/>
          <w:sz w:val="24"/>
          <w:szCs w:val="24"/>
        </w:rPr>
        <w:t xml:space="preserve"> - </w:t>
      </w:r>
      <w:r w:rsidR="00DD0B12" w:rsidRPr="00DD0B12">
        <w:rPr>
          <w:i/>
          <w:sz w:val="24"/>
          <w:szCs w:val="24"/>
        </w:rPr>
        <w:t>Podejmując konkretne działania zmierzające do rozwiązania problemu nierówności, pokazujecie swoje zaangażowanie w tworzenie zapewniających równość i integrację miejsc pracy,  których istotą będzie łączenie potencjałów wszystkich, nikogo nie wykluczając</w:t>
      </w:r>
      <w:r w:rsidR="00DD0B12">
        <w:rPr>
          <w:i/>
          <w:sz w:val="24"/>
          <w:szCs w:val="24"/>
        </w:rPr>
        <w:t>.</w:t>
      </w:r>
    </w:p>
    <w:p w14:paraId="18F1F416" w14:textId="18212675" w:rsidR="00EC5936" w:rsidRPr="00EC5936" w:rsidRDefault="00EC5936" w:rsidP="00EC5936">
      <w:pPr>
        <w:jc w:val="both"/>
        <w:rPr>
          <w:rFonts w:asciiTheme="minorHAnsi" w:hAnsiTheme="minorHAnsi" w:cstheme="minorHAnsi"/>
          <w:sz w:val="24"/>
          <w:szCs w:val="24"/>
        </w:rPr>
      </w:pPr>
      <w:r w:rsidRPr="00EC5936">
        <w:rPr>
          <w:rFonts w:asciiTheme="minorHAnsi" w:hAnsiTheme="minorHAnsi" w:cstheme="minorHAnsi"/>
          <w:sz w:val="24"/>
          <w:szCs w:val="24"/>
        </w:rPr>
        <w:t>Podpisujący się pod tekstem Europejskiej Karty Równości Kobiet i Mężczyzn w Życiu Lokalnym prezydenci i prezydentki, burmistrzowie i burmistrzynie 16 polskich miast przyjęli zapisane w Karcie zasady jako fundamentalne dla swoich społeczności lokalnych.</w:t>
      </w:r>
      <w:r>
        <w:rPr>
          <w:rFonts w:asciiTheme="minorHAnsi" w:hAnsiTheme="minorHAnsi" w:cstheme="minorHAnsi"/>
          <w:sz w:val="24"/>
          <w:szCs w:val="24"/>
        </w:rPr>
        <w:t xml:space="preserve"> </w:t>
      </w:r>
      <w:r w:rsidRPr="00EC5936">
        <w:rPr>
          <w:rFonts w:asciiTheme="minorHAnsi" w:hAnsiTheme="minorHAnsi" w:cstheme="minorHAnsi"/>
          <w:sz w:val="24"/>
          <w:szCs w:val="24"/>
        </w:rPr>
        <w:t>Kartę podpisa</w:t>
      </w:r>
      <w:r>
        <w:rPr>
          <w:rFonts w:asciiTheme="minorHAnsi" w:hAnsiTheme="minorHAnsi" w:cstheme="minorHAnsi"/>
          <w:sz w:val="24"/>
          <w:szCs w:val="24"/>
        </w:rPr>
        <w:t xml:space="preserve">ły następujące </w:t>
      </w:r>
      <w:r w:rsidRPr="00EC5936">
        <w:rPr>
          <w:rFonts w:asciiTheme="minorHAnsi" w:hAnsiTheme="minorHAnsi" w:cstheme="minorHAnsi"/>
          <w:sz w:val="24"/>
          <w:szCs w:val="24"/>
        </w:rPr>
        <w:t>miast</w:t>
      </w:r>
      <w:r>
        <w:rPr>
          <w:rFonts w:asciiTheme="minorHAnsi" w:hAnsiTheme="minorHAnsi" w:cstheme="minorHAnsi"/>
          <w:sz w:val="24"/>
          <w:szCs w:val="24"/>
        </w:rPr>
        <w:t>a</w:t>
      </w:r>
      <w:r w:rsidRPr="00EC5936">
        <w:rPr>
          <w:rFonts w:asciiTheme="minorHAnsi" w:hAnsiTheme="minorHAnsi" w:cstheme="minorHAnsi"/>
          <w:sz w:val="24"/>
          <w:szCs w:val="24"/>
        </w:rPr>
        <w:t>:</w:t>
      </w:r>
      <w:r>
        <w:rPr>
          <w:rFonts w:asciiTheme="minorHAnsi" w:hAnsiTheme="minorHAnsi" w:cstheme="minorHAnsi"/>
          <w:sz w:val="24"/>
          <w:szCs w:val="24"/>
        </w:rPr>
        <w:t xml:space="preserve"> </w:t>
      </w:r>
      <w:r w:rsidRPr="00EC5936">
        <w:rPr>
          <w:rFonts w:asciiTheme="minorHAnsi" w:hAnsiTheme="minorHAnsi" w:cstheme="minorHAnsi"/>
          <w:sz w:val="24"/>
          <w:szCs w:val="24"/>
        </w:rPr>
        <w:t>Bydgoszcz</w:t>
      </w:r>
      <w:r>
        <w:rPr>
          <w:rFonts w:asciiTheme="minorHAnsi" w:hAnsiTheme="minorHAnsi" w:cstheme="minorHAnsi"/>
          <w:sz w:val="24"/>
          <w:szCs w:val="24"/>
        </w:rPr>
        <w:t xml:space="preserve">, </w:t>
      </w:r>
      <w:r w:rsidRPr="00EC5936">
        <w:rPr>
          <w:rFonts w:asciiTheme="minorHAnsi" w:hAnsiTheme="minorHAnsi" w:cstheme="minorHAnsi"/>
          <w:sz w:val="24"/>
          <w:szCs w:val="24"/>
        </w:rPr>
        <w:t>Chełmno</w:t>
      </w:r>
      <w:r>
        <w:rPr>
          <w:rFonts w:asciiTheme="minorHAnsi" w:hAnsiTheme="minorHAnsi" w:cstheme="minorHAnsi"/>
          <w:sz w:val="24"/>
          <w:szCs w:val="24"/>
        </w:rPr>
        <w:t xml:space="preserve">, </w:t>
      </w:r>
      <w:r w:rsidRPr="00EC5936">
        <w:rPr>
          <w:rFonts w:asciiTheme="minorHAnsi" w:hAnsiTheme="minorHAnsi" w:cstheme="minorHAnsi"/>
          <w:sz w:val="24"/>
          <w:szCs w:val="24"/>
        </w:rPr>
        <w:t>Jasło</w:t>
      </w:r>
      <w:r>
        <w:rPr>
          <w:rFonts w:asciiTheme="minorHAnsi" w:hAnsiTheme="minorHAnsi" w:cstheme="minorHAnsi"/>
          <w:sz w:val="24"/>
          <w:szCs w:val="24"/>
        </w:rPr>
        <w:t xml:space="preserve">, </w:t>
      </w:r>
      <w:r w:rsidRPr="00EC5936">
        <w:rPr>
          <w:rFonts w:asciiTheme="minorHAnsi" w:hAnsiTheme="minorHAnsi" w:cstheme="minorHAnsi"/>
          <w:sz w:val="24"/>
          <w:szCs w:val="24"/>
        </w:rPr>
        <w:t>Krosno</w:t>
      </w:r>
      <w:r>
        <w:rPr>
          <w:rFonts w:asciiTheme="minorHAnsi" w:hAnsiTheme="minorHAnsi" w:cstheme="minorHAnsi"/>
          <w:sz w:val="24"/>
          <w:szCs w:val="24"/>
        </w:rPr>
        <w:t xml:space="preserve">, </w:t>
      </w:r>
      <w:r w:rsidRPr="00EC5936">
        <w:rPr>
          <w:rFonts w:asciiTheme="minorHAnsi" w:hAnsiTheme="minorHAnsi" w:cstheme="minorHAnsi"/>
          <w:sz w:val="24"/>
          <w:szCs w:val="24"/>
        </w:rPr>
        <w:t>Lublin</w:t>
      </w:r>
      <w:r>
        <w:rPr>
          <w:rFonts w:asciiTheme="minorHAnsi" w:hAnsiTheme="minorHAnsi" w:cstheme="minorHAnsi"/>
          <w:sz w:val="24"/>
          <w:szCs w:val="24"/>
        </w:rPr>
        <w:t xml:space="preserve">, </w:t>
      </w:r>
      <w:r w:rsidRPr="00EC5936">
        <w:rPr>
          <w:rFonts w:asciiTheme="minorHAnsi" w:hAnsiTheme="minorHAnsi" w:cstheme="minorHAnsi"/>
          <w:sz w:val="24"/>
          <w:szCs w:val="24"/>
        </w:rPr>
        <w:t>Ostrów Wielkopolski</w:t>
      </w:r>
      <w:r>
        <w:rPr>
          <w:rFonts w:asciiTheme="minorHAnsi" w:hAnsiTheme="minorHAnsi" w:cstheme="minorHAnsi"/>
          <w:sz w:val="24"/>
          <w:szCs w:val="24"/>
        </w:rPr>
        <w:t xml:space="preserve">, </w:t>
      </w:r>
      <w:r w:rsidRPr="00EC5936">
        <w:rPr>
          <w:rFonts w:asciiTheme="minorHAnsi" w:hAnsiTheme="minorHAnsi" w:cstheme="minorHAnsi"/>
          <w:sz w:val="24"/>
          <w:szCs w:val="24"/>
        </w:rPr>
        <w:t>Płońsk</w:t>
      </w:r>
      <w:r>
        <w:rPr>
          <w:rFonts w:asciiTheme="minorHAnsi" w:hAnsiTheme="minorHAnsi" w:cstheme="minorHAnsi"/>
          <w:sz w:val="24"/>
          <w:szCs w:val="24"/>
        </w:rPr>
        <w:t xml:space="preserve">, </w:t>
      </w:r>
      <w:r w:rsidRPr="00EC5936">
        <w:rPr>
          <w:rFonts w:asciiTheme="minorHAnsi" w:hAnsiTheme="minorHAnsi" w:cstheme="minorHAnsi"/>
          <w:sz w:val="24"/>
          <w:szCs w:val="24"/>
        </w:rPr>
        <w:t>Poznań</w:t>
      </w:r>
      <w:r>
        <w:rPr>
          <w:rFonts w:asciiTheme="minorHAnsi" w:hAnsiTheme="minorHAnsi" w:cstheme="minorHAnsi"/>
          <w:sz w:val="24"/>
          <w:szCs w:val="24"/>
        </w:rPr>
        <w:t xml:space="preserve">, </w:t>
      </w:r>
      <w:r w:rsidRPr="00EC5936">
        <w:rPr>
          <w:rFonts w:asciiTheme="minorHAnsi" w:hAnsiTheme="minorHAnsi" w:cstheme="minorHAnsi"/>
          <w:sz w:val="24"/>
          <w:szCs w:val="24"/>
        </w:rPr>
        <w:t>Pruszków</w:t>
      </w:r>
      <w:r>
        <w:rPr>
          <w:rFonts w:asciiTheme="minorHAnsi" w:hAnsiTheme="minorHAnsi" w:cstheme="minorHAnsi"/>
          <w:sz w:val="24"/>
          <w:szCs w:val="24"/>
        </w:rPr>
        <w:t xml:space="preserve">, </w:t>
      </w:r>
      <w:r w:rsidRPr="00EC5936">
        <w:rPr>
          <w:rFonts w:asciiTheme="minorHAnsi" w:hAnsiTheme="minorHAnsi" w:cstheme="minorHAnsi"/>
          <w:sz w:val="24"/>
          <w:szCs w:val="24"/>
        </w:rPr>
        <w:t>Puck</w:t>
      </w:r>
      <w:r>
        <w:rPr>
          <w:rFonts w:asciiTheme="minorHAnsi" w:hAnsiTheme="minorHAnsi" w:cstheme="minorHAnsi"/>
          <w:sz w:val="24"/>
          <w:szCs w:val="24"/>
        </w:rPr>
        <w:t xml:space="preserve">, </w:t>
      </w:r>
      <w:r w:rsidRPr="00EC5936">
        <w:rPr>
          <w:rFonts w:asciiTheme="minorHAnsi" w:hAnsiTheme="minorHAnsi" w:cstheme="minorHAnsi"/>
          <w:sz w:val="24"/>
          <w:szCs w:val="24"/>
        </w:rPr>
        <w:t>Skarżysko Kamienna</w:t>
      </w:r>
      <w:r>
        <w:rPr>
          <w:rFonts w:asciiTheme="minorHAnsi" w:hAnsiTheme="minorHAnsi" w:cstheme="minorHAnsi"/>
          <w:sz w:val="24"/>
          <w:szCs w:val="24"/>
        </w:rPr>
        <w:t xml:space="preserve">, </w:t>
      </w:r>
      <w:r w:rsidRPr="00EC5936">
        <w:rPr>
          <w:rFonts w:asciiTheme="minorHAnsi" w:hAnsiTheme="minorHAnsi" w:cstheme="minorHAnsi"/>
          <w:sz w:val="24"/>
          <w:szCs w:val="24"/>
        </w:rPr>
        <w:t>Sopot</w:t>
      </w:r>
      <w:r>
        <w:rPr>
          <w:rFonts w:asciiTheme="minorHAnsi" w:hAnsiTheme="minorHAnsi" w:cstheme="minorHAnsi"/>
          <w:sz w:val="24"/>
          <w:szCs w:val="24"/>
        </w:rPr>
        <w:t xml:space="preserve">, </w:t>
      </w:r>
      <w:r w:rsidRPr="00EC5936">
        <w:rPr>
          <w:rFonts w:asciiTheme="minorHAnsi" w:hAnsiTheme="minorHAnsi" w:cstheme="minorHAnsi"/>
          <w:sz w:val="24"/>
          <w:szCs w:val="24"/>
        </w:rPr>
        <w:t>Świdnica</w:t>
      </w:r>
      <w:r>
        <w:rPr>
          <w:rFonts w:asciiTheme="minorHAnsi" w:hAnsiTheme="minorHAnsi" w:cstheme="minorHAnsi"/>
          <w:sz w:val="24"/>
          <w:szCs w:val="24"/>
        </w:rPr>
        <w:t xml:space="preserve">, </w:t>
      </w:r>
      <w:r w:rsidRPr="00EC5936">
        <w:rPr>
          <w:rFonts w:asciiTheme="minorHAnsi" w:hAnsiTheme="minorHAnsi" w:cstheme="minorHAnsi"/>
          <w:sz w:val="24"/>
          <w:szCs w:val="24"/>
        </w:rPr>
        <w:t>Wałbrzych</w:t>
      </w:r>
      <w:r>
        <w:rPr>
          <w:rFonts w:asciiTheme="minorHAnsi" w:hAnsiTheme="minorHAnsi" w:cstheme="minorHAnsi"/>
          <w:sz w:val="24"/>
          <w:szCs w:val="24"/>
        </w:rPr>
        <w:t xml:space="preserve">, </w:t>
      </w:r>
      <w:r w:rsidRPr="00EC5936">
        <w:rPr>
          <w:rFonts w:asciiTheme="minorHAnsi" w:hAnsiTheme="minorHAnsi" w:cstheme="minorHAnsi"/>
          <w:sz w:val="24"/>
          <w:szCs w:val="24"/>
        </w:rPr>
        <w:t>Wołomin</w:t>
      </w:r>
      <w:r>
        <w:rPr>
          <w:rFonts w:asciiTheme="minorHAnsi" w:hAnsiTheme="minorHAnsi" w:cstheme="minorHAnsi"/>
          <w:sz w:val="24"/>
          <w:szCs w:val="24"/>
        </w:rPr>
        <w:t xml:space="preserve">, </w:t>
      </w:r>
      <w:r w:rsidRPr="00EC5936">
        <w:rPr>
          <w:rFonts w:asciiTheme="minorHAnsi" w:hAnsiTheme="minorHAnsi" w:cstheme="minorHAnsi"/>
          <w:sz w:val="24"/>
          <w:szCs w:val="24"/>
        </w:rPr>
        <w:t>Warszawa</w:t>
      </w:r>
      <w:r>
        <w:rPr>
          <w:rFonts w:asciiTheme="minorHAnsi" w:hAnsiTheme="minorHAnsi" w:cstheme="minorHAnsi"/>
          <w:sz w:val="24"/>
          <w:szCs w:val="24"/>
        </w:rPr>
        <w:t>.</w:t>
      </w:r>
    </w:p>
    <w:p w14:paraId="129767C3" w14:textId="77777777" w:rsidR="00EC5936" w:rsidRPr="00EC5936" w:rsidRDefault="00EC5936" w:rsidP="00EC5936">
      <w:pPr>
        <w:jc w:val="both"/>
        <w:rPr>
          <w:rFonts w:asciiTheme="minorHAnsi" w:hAnsiTheme="minorHAnsi" w:cstheme="minorHAnsi"/>
          <w:sz w:val="24"/>
          <w:szCs w:val="24"/>
        </w:rPr>
      </w:pPr>
      <w:r w:rsidRPr="00EC5936">
        <w:rPr>
          <w:rFonts w:asciiTheme="minorHAnsi" w:hAnsiTheme="minorHAnsi" w:cstheme="minorHAnsi"/>
          <w:sz w:val="24"/>
          <w:szCs w:val="24"/>
        </w:rPr>
        <w:t xml:space="preserve">- </w:t>
      </w:r>
      <w:r w:rsidRPr="00EC5936">
        <w:rPr>
          <w:rFonts w:asciiTheme="minorHAnsi" w:hAnsiTheme="minorHAnsi" w:cstheme="minorHAnsi"/>
          <w:i/>
          <w:sz w:val="24"/>
          <w:szCs w:val="24"/>
        </w:rPr>
        <w:t xml:space="preserve">To niezwykle ważne, że tyle samorządów zdecydowało się dziś podpisać Kartę. Sam fakt podpisania nie jest jedynie stwierdzeniem, że podpisujemy Kartę. Jest to bardzo ważny sygnał, że polskie miasta są otwarte, że są przywiązane do wartości europejskich </w:t>
      </w:r>
      <w:r w:rsidRPr="00EC5936">
        <w:rPr>
          <w:rFonts w:asciiTheme="minorHAnsi" w:hAnsiTheme="minorHAnsi" w:cstheme="minorHAnsi"/>
          <w:sz w:val="24"/>
          <w:szCs w:val="24"/>
        </w:rPr>
        <w:t xml:space="preserve">– powiedziała podczas uroczystości </w:t>
      </w:r>
      <w:r w:rsidRPr="00EC5936">
        <w:rPr>
          <w:rFonts w:asciiTheme="minorHAnsi" w:hAnsiTheme="minorHAnsi" w:cstheme="minorHAnsi"/>
          <w:b/>
          <w:sz w:val="24"/>
          <w:szCs w:val="24"/>
        </w:rPr>
        <w:t>Magdalena Czarzyńska-Jachim</w:t>
      </w:r>
      <w:r w:rsidRPr="00EC5936">
        <w:rPr>
          <w:rFonts w:asciiTheme="minorHAnsi" w:hAnsiTheme="minorHAnsi" w:cstheme="minorHAnsi"/>
          <w:sz w:val="24"/>
          <w:szCs w:val="24"/>
        </w:rPr>
        <w:t>, wiceprezydentka Sopotu, przewodnicząca Komisji Praw Człowieka i Równego Traktowania ZMP.</w:t>
      </w:r>
    </w:p>
    <w:p w14:paraId="5574530B" w14:textId="3D0C1C61" w:rsidR="00EC5936" w:rsidRDefault="00EC5936" w:rsidP="00EC5936">
      <w:pPr>
        <w:jc w:val="both"/>
        <w:rPr>
          <w:rFonts w:asciiTheme="minorHAnsi" w:hAnsiTheme="minorHAnsi" w:cstheme="minorHAnsi"/>
          <w:sz w:val="24"/>
          <w:szCs w:val="24"/>
        </w:rPr>
      </w:pPr>
      <w:r w:rsidRPr="00EC5936">
        <w:rPr>
          <w:rFonts w:asciiTheme="minorHAnsi" w:hAnsiTheme="minorHAnsi" w:cstheme="minorHAnsi"/>
          <w:sz w:val="24"/>
          <w:szCs w:val="24"/>
        </w:rPr>
        <w:t>Warto przypomnieć, że Komisję tę Związek powołał do życia w listopadzie ubiegłego roku chcąc wspierać swoje miasta członkowskie, pragnące nadać priorytet działaniom na rzecz praw człowieka i równości płci w swoich samorządach i uczynić je miejscami zapewniającymi równe traktowanie oraz przyjaznymi i gościnnymi dla wszystkich ludzi.</w:t>
      </w:r>
    </w:p>
    <w:p w14:paraId="14A98DE2" w14:textId="5BC0BE7C" w:rsidR="00B56541" w:rsidRDefault="00B56541" w:rsidP="00EC5936">
      <w:pPr>
        <w:jc w:val="both"/>
        <w:rPr>
          <w:rFonts w:asciiTheme="minorHAnsi" w:hAnsiTheme="minorHAnsi" w:cstheme="minorHAnsi"/>
          <w:sz w:val="24"/>
          <w:szCs w:val="24"/>
        </w:rPr>
      </w:pPr>
      <w:r>
        <w:rPr>
          <w:rFonts w:asciiTheme="minorHAnsi" w:hAnsiTheme="minorHAnsi" w:cstheme="minorHAnsi"/>
          <w:sz w:val="24"/>
          <w:szCs w:val="24"/>
        </w:rPr>
        <w:t xml:space="preserve">Więcej informacji wraz z galerią zdjęć - </w:t>
      </w:r>
      <w:hyperlink r:id="rId12" w:history="1">
        <w:r w:rsidRPr="005265D0">
          <w:rPr>
            <w:rStyle w:val="Hipercze"/>
            <w:rFonts w:asciiTheme="minorHAnsi" w:hAnsiTheme="minorHAnsi" w:cstheme="minorHAnsi"/>
            <w:sz w:val="24"/>
            <w:szCs w:val="24"/>
          </w:rPr>
          <w:t>https://www.miasta.pl/aktualnosci/polskie-miasta-wspieraja-rowne-prawa-mieszkanek-i-mieszkancow</w:t>
        </w:r>
      </w:hyperlink>
    </w:p>
    <w:p w14:paraId="455C0739" w14:textId="77777777" w:rsidR="00EC5936" w:rsidRPr="00EC5936" w:rsidRDefault="00EC5936" w:rsidP="00EC5936">
      <w:pPr>
        <w:spacing w:after="0" w:line="276" w:lineRule="auto"/>
        <w:jc w:val="both"/>
        <w:rPr>
          <w:rFonts w:asciiTheme="minorHAnsi" w:hAnsiTheme="minorHAnsi" w:cstheme="minorHAnsi"/>
          <w:sz w:val="24"/>
          <w:szCs w:val="24"/>
        </w:rPr>
      </w:pPr>
    </w:p>
    <w:p w14:paraId="47C80CC0" w14:textId="4ACD0389" w:rsidR="0044236D" w:rsidRPr="00EC5936" w:rsidRDefault="0044236D" w:rsidP="00EC5936">
      <w:pPr>
        <w:spacing w:after="0" w:line="276" w:lineRule="auto"/>
        <w:jc w:val="both"/>
        <w:rPr>
          <w:rFonts w:asciiTheme="minorHAnsi" w:hAnsiTheme="minorHAnsi" w:cstheme="minorHAnsi"/>
          <w:b/>
          <w:sz w:val="24"/>
          <w:szCs w:val="24"/>
        </w:rPr>
      </w:pPr>
      <w:r w:rsidRPr="00EC5936">
        <w:rPr>
          <w:rFonts w:asciiTheme="minorHAnsi" w:hAnsiTheme="minorHAnsi" w:cstheme="minorHAnsi"/>
          <w:b/>
          <w:sz w:val="24"/>
          <w:szCs w:val="24"/>
        </w:rPr>
        <w:t>Kontakt:</w:t>
      </w:r>
    </w:p>
    <w:p w14:paraId="281B974F" w14:textId="4F439106" w:rsidR="0044236D" w:rsidRPr="00EC5936" w:rsidRDefault="0044236D" w:rsidP="00EC5936">
      <w:pPr>
        <w:spacing w:after="0" w:line="276" w:lineRule="auto"/>
        <w:jc w:val="both"/>
        <w:rPr>
          <w:rFonts w:asciiTheme="minorHAnsi" w:hAnsiTheme="minorHAnsi" w:cstheme="minorHAnsi"/>
          <w:sz w:val="24"/>
          <w:szCs w:val="24"/>
        </w:rPr>
      </w:pPr>
      <w:r w:rsidRPr="00EC5936">
        <w:rPr>
          <w:rFonts w:asciiTheme="minorHAnsi" w:hAnsiTheme="minorHAnsi" w:cstheme="minorHAnsi"/>
          <w:sz w:val="24"/>
          <w:szCs w:val="24"/>
        </w:rPr>
        <w:t xml:space="preserve">Katarzyna Paczyńska, </w:t>
      </w:r>
      <w:r w:rsidR="00B90C12" w:rsidRPr="00EC5936">
        <w:rPr>
          <w:rFonts w:asciiTheme="minorHAnsi" w:hAnsiTheme="minorHAnsi" w:cstheme="minorHAnsi"/>
          <w:sz w:val="24"/>
          <w:szCs w:val="24"/>
        </w:rPr>
        <w:t xml:space="preserve">kierowniczka Działu Współpracy Zagranicznej ZMP, </w:t>
      </w:r>
      <w:hyperlink r:id="rId13" w:history="1">
        <w:r w:rsidR="00B90C12" w:rsidRPr="00EC5936">
          <w:rPr>
            <w:rStyle w:val="Hipercze"/>
            <w:rFonts w:asciiTheme="minorHAnsi" w:hAnsiTheme="minorHAnsi" w:cstheme="minorHAnsi"/>
            <w:sz w:val="24"/>
            <w:szCs w:val="24"/>
          </w:rPr>
          <w:t>katarzyna.paczynska@zmp.poznan.pl</w:t>
        </w:r>
      </w:hyperlink>
      <w:r w:rsidR="00B90C12" w:rsidRPr="00EC5936">
        <w:rPr>
          <w:rFonts w:asciiTheme="minorHAnsi" w:hAnsiTheme="minorHAnsi" w:cstheme="minorHAnsi"/>
          <w:sz w:val="24"/>
          <w:szCs w:val="24"/>
        </w:rPr>
        <w:t>, +48 605 552</w:t>
      </w:r>
      <w:r w:rsidR="007556B1" w:rsidRPr="00EC5936">
        <w:rPr>
          <w:rFonts w:asciiTheme="minorHAnsi" w:hAnsiTheme="minorHAnsi" w:cstheme="minorHAnsi"/>
          <w:sz w:val="24"/>
          <w:szCs w:val="24"/>
        </w:rPr>
        <w:t> </w:t>
      </w:r>
      <w:r w:rsidR="00B90C12" w:rsidRPr="00EC5936">
        <w:rPr>
          <w:rFonts w:asciiTheme="minorHAnsi" w:hAnsiTheme="minorHAnsi" w:cstheme="minorHAnsi"/>
          <w:sz w:val="24"/>
          <w:szCs w:val="24"/>
        </w:rPr>
        <w:t>471</w:t>
      </w:r>
    </w:p>
    <w:p w14:paraId="74EB2E88" w14:textId="1E8807C2" w:rsidR="00EA2C7B" w:rsidRPr="00EC5936" w:rsidRDefault="007556B1" w:rsidP="00EC5936">
      <w:pPr>
        <w:spacing w:after="0" w:line="276" w:lineRule="auto"/>
        <w:jc w:val="both"/>
        <w:rPr>
          <w:rFonts w:asciiTheme="minorHAnsi" w:hAnsiTheme="minorHAnsi" w:cstheme="minorHAnsi"/>
          <w:sz w:val="24"/>
          <w:szCs w:val="24"/>
        </w:rPr>
      </w:pPr>
      <w:r w:rsidRPr="00EC5936">
        <w:rPr>
          <w:rFonts w:asciiTheme="minorHAnsi" w:hAnsiTheme="minorHAnsi" w:cstheme="minorHAnsi"/>
          <w:sz w:val="24"/>
          <w:szCs w:val="24"/>
        </w:rPr>
        <w:t>Joanna Proniewicz</w:t>
      </w:r>
      <w:r w:rsidR="00BE6270" w:rsidRPr="00EC5936">
        <w:rPr>
          <w:rFonts w:asciiTheme="minorHAnsi" w:hAnsiTheme="minorHAnsi" w:cstheme="minorHAnsi"/>
          <w:sz w:val="24"/>
          <w:szCs w:val="24"/>
        </w:rPr>
        <w:t xml:space="preserve">, </w:t>
      </w:r>
      <w:r w:rsidRPr="00EC5936">
        <w:rPr>
          <w:rFonts w:asciiTheme="minorHAnsi" w:hAnsiTheme="minorHAnsi" w:cstheme="minorHAnsi"/>
          <w:sz w:val="24"/>
          <w:szCs w:val="24"/>
        </w:rPr>
        <w:t>rzecznik prasowa ZMP</w:t>
      </w:r>
      <w:r w:rsidR="00BE6270" w:rsidRPr="00EC5936">
        <w:rPr>
          <w:rFonts w:asciiTheme="minorHAnsi" w:hAnsiTheme="minorHAnsi" w:cstheme="minorHAnsi"/>
          <w:sz w:val="24"/>
          <w:szCs w:val="24"/>
        </w:rPr>
        <w:t xml:space="preserve">, </w:t>
      </w:r>
      <w:hyperlink r:id="rId14" w:history="1">
        <w:r w:rsidRPr="00EC5936">
          <w:rPr>
            <w:rStyle w:val="Hipercze"/>
            <w:rFonts w:asciiTheme="minorHAnsi" w:hAnsiTheme="minorHAnsi" w:cstheme="minorHAnsi"/>
            <w:sz w:val="24"/>
            <w:szCs w:val="24"/>
          </w:rPr>
          <w:t>joanna.proniewicz@zmp.poznan.pl</w:t>
        </w:r>
      </w:hyperlink>
      <w:r w:rsidR="00BE6270" w:rsidRPr="00EC5936">
        <w:rPr>
          <w:rFonts w:asciiTheme="minorHAnsi" w:hAnsiTheme="minorHAnsi" w:cstheme="minorHAnsi"/>
          <w:sz w:val="24"/>
          <w:szCs w:val="24"/>
        </w:rPr>
        <w:t xml:space="preserve">, </w:t>
      </w:r>
      <w:r w:rsidRPr="00EC5936">
        <w:rPr>
          <w:rFonts w:asciiTheme="minorHAnsi" w:hAnsiTheme="minorHAnsi" w:cstheme="minorHAnsi"/>
          <w:sz w:val="24"/>
          <w:szCs w:val="24"/>
        </w:rPr>
        <w:t>+48 601 312 741</w:t>
      </w:r>
    </w:p>
    <w:sectPr w:rsidR="00EA2C7B" w:rsidRPr="00EC5936" w:rsidSect="00520F71">
      <w:footerReference w:type="even" r:id="rId15"/>
      <w:footerReference w:type="default" r:id="rId16"/>
      <w:footerReference w:type="first" r:id="rId17"/>
      <w:type w:val="continuous"/>
      <w:pgSz w:w="11906" w:h="16838"/>
      <w:pgMar w:top="1258" w:right="1417" w:bottom="720" w:left="1417" w:header="708"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915E8" w14:textId="77777777" w:rsidR="00402B94" w:rsidRDefault="00402B94" w:rsidP="006A4CBB">
      <w:pPr>
        <w:spacing w:after="0" w:line="240" w:lineRule="auto"/>
      </w:pPr>
      <w:r>
        <w:separator/>
      </w:r>
    </w:p>
  </w:endnote>
  <w:endnote w:type="continuationSeparator" w:id="0">
    <w:p w14:paraId="3C9DD132" w14:textId="77777777" w:rsidR="00402B94" w:rsidRDefault="00402B94" w:rsidP="006A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B" w14:textId="77777777" w:rsidR="00467003" w:rsidRDefault="000A274E">
    <w:pPr>
      <w:pStyle w:val="Stopka"/>
      <w:framePr w:wrap="around" w:vAnchor="text" w:hAnchor="margin" w:xAlign="center" w:y="1"/>
      <w:rPr>
        <w:rStyle w:val="Numerstrony"/>
      </w:rPr>
    </w:pPr>
    <w:r>
      <w:rPr>
        <w:rStyle w:val="Numerstrony"/>
      </w:rPr>
      <w:fldChar w:fldCharType="begin"/>
    </w:r>
    <w:r w:rsidR="00467003">
      <w:rPr>
        <w:rStyle w:val="Numerstrony"/>
      </w:rPr>
      <w:instrText xml:space="preserve">PAGE  </w:instrText>
    </w:r>
    <w:r>
      <w:rPr>
        <w:rStyle w:val="Numerstrony"/>
      </w:rPr>
      <w:fldChar w:fldCharType="end"/>
    </w:r>
  </w:p>
  <w:p w14:paraId="5F93E9AC" w14:textId="77777777" w:rsidR="00467003" w:rsidRDefault="004670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D" w14:textId="77777777" w:rsidR="00467003" w:rsidRDefault="000A274E">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467003">
      <w:rPr>
        <w:rStyle w:val="Numerstrony"/>
        <w:rFonts w:ascii="Arial" w:hAnsi="Arial"/>
        <w:b/>
        <w:sz w:val="18"/>
      </w:rPr>
      <w:instrText xml:space="preserve">PAGE  </w:instrText>
    </w:r>
    <w:r>
      <w:rPr>
        <w:rStyle w:val="Numerstrony"/>
        <w:rFonts w:ascii="Arial" w:hAnsi="Arial"/>
        <w:b/>
        <w:sz w:val="18"/>
      </w:rPr>
      <w:fldChar w:fldCharType="separate"/>
    </w:r>
    <w:r w:rsidR="006858F5">
      <w:rPr>
        <w:rStyle w:val="Numerstrony"/>
        <w:rFonts w:ascii="Arial" w:hAnsi="Arial"/>
        <w:b/>
        <w:noProof/>
        <w:sz w:val="18"/>
      </w:rPr>
      <w:t>2</w:t>
    </w:r>
    <w:r>
      <w:rPr>
        <w:rStyle w:val="Numerstrony"/>
        <w:rFonts w:ascii="Arial" w:hAnsi="Arial"/>
        <w:b/>
        <w:sz w:val="18"/>
      </w:rPr>
      <w:fldChar w:fldCharType="end"/>
    </w:r>
  </w:p>
  <w:p w14:paraId="5F93E9AE" w14:textId="77777777" w:rsidR="00520F71" w:rsidRDefault="00520F71" w:rsidP="00CE78BC">
    <w:pPr>
      <w:pStyle w:val="Stopka"/>
      <w:rPr>
        <w:rFonts w:ascii="Arial" w:hAnsi="Arial"/>
        <w:sz w:val="18"/>
        <w:szCs w:val="18"/>
        <w:lang w:val="fr-FR"/>
      </w:rPr>
    </w:pPr>
  </w:p>
  <w:p w14:paraId="5F93E9AF" w14:textId="77777777" w:rsidR="00520F71" w:rsidRDefault="00520F71" w:rsidP="00CE78BC">
    <w:pPr>
      <w:pStyle w:val="Stopka"/>
      <w:rPr>
        <w:rFonts w:ascii="Arial" w:hAnsi="Arial"/>
        <w:sz w:val="18"/>
        <w:szCs w:val="18"/>
        <w:lang w:val="fr-FR"/>
      </w:rPr>
    </w:pPr>
  </w:p>
  <w:p w14:paraId="5F93E9B0" w14:textId="77777777" w:rsidR="00467003" w:rsidRPr="00284811" w:rsidRDefault="00467003"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B1" w14:textId="77777777" w:rsidR="00467003" w:rsidRPr="00284811" w:rsidRDefault="00467003">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327F" w14:textId="77777777" w:rsidR="00402B94" w:rsidRDefault="00402B94" w:rsidP="006A4CBB">
      <w:pPr>
        <w:spacing w:after="0" w:line="240" w:lineRule="auto"/>
      </w:pPr>
      <w:r>
        <w:separator/>
      </w:r>
    </w:p>
  </w:footnote>
  <w:footnote w:type="continuationSeparator" w:id="0">
    <w:p w14:paraId="3E5DDBDB" w14:textId="77777777" w:rsidR="00402B94" w:rsidRDefault="00402B94" w:rsidP="006A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BFA"/>
    <w:multiLevelType w:val="hybridMultilevel"/>
    <w:tmpl w:val="1826D7C4"/>
    <w:lvl w:ilvl="0" w:tplc="450C48C4">
      <w:numFmt w:val="bullet"/>
      <w:lvlText w:val="•"/>
      <w:lvlJc w:val="left"/>
      <w:pPr>
        <w:ind w:left="1070" w:hanging="71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C5925"/>
    <w:multiLevelType w:val="multilevel"/>
    <w:tmpl w:val="5A6C6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A4955"/>
    <w:multiLevelType w:val="hybridMultilevel"/>
    <w:tmpl w:val="038A3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E3048"/>
    <w:multiLevelType w:val="hybridMultilevel"/>
    <w:tmpl w:val="D3260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4F1278"/>
    <w:multiLevelType w:val="hybridMultilevel"/>
    <w:tmpl w:val="7610E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B2286F"/>
    <w:multiLevelType w:val="multilevel"/>
    <w:tmpl w:val="C0DA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A6DC0"/>
    <w:multiLevelType w:val="hybridMultilevel"/>
    <w:tmpl w:val="414C8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A52606"/>
    <w:multiLevelType w:val="hybridMultilevel"/>
    <w:tmpl w:val="D4380A58"/>
    <w:lvl w:ilvl="0" w:tplc="E7006C6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7A775E"/>
    <w:multiLevelType w:val="multilevel"/>
    <w:tmpl w:val="25FC9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05181B"/>
    <w:multiLevelType w:val="hybridMultilevel"/>
    <w:tmpl w:val="185AA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4"/>
  </w:num>
  <w:num w:numId="6">
    <w:abstractNumId w:val="5"/>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FB"/>
    <w:rsid w:val="00001B35"/>
    <w:rsid w:val="000166FB"/>
    <w:rsid w:val="000168FA"/>
    <w:rsid w:val="00021248"/>
    <w:rsid w:val="00036475"/>
    <w:rsid w:val="000557B1"/>
    <w:rsid w:val="00057D03"/>
    <w:rsid w:val="0006024D"/>
    <w:rsid w:val="00060841"/>
    <w:rsid w:val="00073805"/>
    <w:rsid w:val="00075B8A"/>
    <w:rsid w:val="00084E73"/>
    <w:rsid w:val="00085420"/>
    <w:rsid w:val="0008684F"/>
    <w:rsid w:val="00092019"/>
    <w:rsid w:val="00092F1F"/>
    <w:rsid w:val="00093961"/>
    <w:rsid w:val="0009504D"/>
    <w:rsid w:val="000970FD"/>
    <w:rsid w:val="0009754E"/>
    <w:rsid w:val="000A02AB"/>
    <w:rsid w:val="000A274E"/>
    <w:rsid w:val="000A3486"/>
    <w:rsid w:val="000D4980"/>
    <w:rsid w:val="000E0104"/>
    <w:rsid w:val="000E283B"/>
    <w:rsid w:val="000F058A"/>
    <w:rsid w:val="000F07CB"/>
    <w:rsid w:val="000F3585"/>
    <w:rsid w:val="000F5952"/>
    <w:rsid w:val="000F6E41"/>
    <w:rsid w:val="00101288"/>
    <w:rsid w:val="0010421F"/>
    <w:rsid w:val="00107E55"/>
    <w:rsid w:val="001156D9"/>
    <w:rsid w:val="00117204"/>
    <w:rsid w:val="001312D7"/>
    <w:rsid w:val="00131A21"/>
    <w:rsid w:val="0014185A"/>
    <w:rsid w:val="00141B86"/>
    <w:rsid w:val="001459EA"/>
    <w:rsid w:val="001503A4"/>
    <w:rsid w:val="001533BE"/>
    <w:rsid w:val="00153FEC"/>
    <w:rsid w:val="00155B5A"/>
    <w:rsid w:val="00156623"/>
    <w:rsid w:val="00160367"/>
    <w:rsid w:val="001702B2"/>
    <w:rsid w:val="001818D3"/>
    <w:rsid w:val="0018220A"/>
    <w:rsid w:val="00185372"/>
    <w:rsid w:val="00186179"/>
    <w:rsid w:val="0019477D"/>
    <w:rsid w:val="001A3EE5"/>
    <w:rsid w:val="001B1048"/>
    <w:rsid w:val="001B200C"/>
    <w:rsid w:val="001B2B38"/>
    <w:rsid w:val="001C0809"/>
    <w:rsid w:val="001C585C"/>
    <w:rsid w:val="001D62B8"/>
    <w:rsid w:val="001E19B5"/>
    <w:rsid w:val="001E55F8"/>
    <w:rsid w:val="001E6587"/>
    <w:rsid w:val="001F2A9B"/>
    <w:rsid w:val="001F53F4"/>
    <w:rsid w:val="001F76AF"/>
    <w:rsid w:val="00206A38"/>
    <w:rsid w:val="002100E8"/>
    <w:rsid w:val="00211C3F"/>
    <w:rsid w:val="00211D15"/>
    <w:rsid w:val="00212395"/>
    <w:rsid w:val="0022052E"/>
    <w:rsid w:val="00224FFC"/>
    <w:rsid w:val="002309BB"/>
    <w:rsid w:val="00234549"/>
    <w:rsid w:val="00240E78"/>
    <w:rsid w:val="0024121C"/>
    <w:rsid w:val="0024150C"/>
    <w:rsid w:val="00242010"/>
    <w:rsid w:val="0024423D"/>
    <w:rsid w:val="00254DFB"/>
    <w:rsid w:val="00255D43"/>
    <w:rsid w:val="00260042"/>
    <w:rsid w:val="002645A2"/>
    <w:rsid w:val="0026483E"/>
    <w:rsid w:val="0026545C"/>
    <w:rsid w:val="0026668A"/>
    <w:rsid w:val="002748C8"/>
    <w:rsid w:val="00277C23"/>
    <w:rsid w:val="00281A43"/>
    <w:rsid w:val="0028469D"/>
    <w:rsid w:val="00284811"/>
    <w:rsid w:val="00296B5C"/>
    <w:rsid w:val="002A50E9"/>
    <w:rsid w:val="002B0561"/>
    <w:rsid w:val="002B27B2"/>
    <w:rsid w:val="002B4630"/>
    <w:rsid w:val="002B59A9"/>
    <w:rsid w:val="002C2C6F"/>
    <w:rsid w:val="002C348E"/>
    <w:rsid w:val="002C486E"/>
    <w:rsid w:val="002D0A7A"/>
    <w:rsid w:val="002F00F8"/>
    <w:rsid w:val="002F1B90"/>
    <w:rsid w:val="002F33F0"/>
    <w:rsid w:val="002F3767"/>
    <w:rsid w:val="003011EB"/>
    <w:rsid w:val="00301679"/>
    <w:rsid w:val="00303FDB"/>
    <w:rsid w:val="00314899"/>
    <w:rsid w:val="00316C4E"/>
    <w:rsid w:val="003174B0"/>
    <w:rsid w:val="00330175"/>
    <w:rsid w:val="00333F1F"/>
    <w:rsid w:val="0033732B"/>
    <w:rsid w:val="00340764"/>
    <w:rsid w:val="00345047"/>
    <w:rsid w:val="003501BE"/>
    <w:rsid w:val="00350EBB"/>
    <w:rsid w:val="00361120"/>
    <w:rsid w:val="00365298"/>
    <w:rsid w:val="003676C2"/>
    <w:rsid w:val="003700BF"/>
    <w:rsid w:val="00373731"/>
    <w:rsid w:val="00374EA7"/>
    <w:rsid w:val="0038088B"/>
    <w:rsid w:val="0038618A"/>
    <w:rsid w:val="0038674B"/>
    <w:rsid w:val="003977D1"/>
    <w:rsid w:val="003A0BEF"/>
    <w:rsid w:val="003A2D12"/>
    <w:rsid w:val="003A7C58"/>
    <w:rsid w:val="003B3F3A"/>
    <w:rsid w:val="003B647D"/>
    <w:rsid w:val="003B70BA"/>
    <w:rsid w:val="003B72EF"/>
    <w:rsid w:val="003C0480"/>
    <w:rsid w:val="003D0EEA"/>
    <w:rsid w:val="003D14B6"/>
    <w:rsid w:val="003D21CE"/>
    <w:rsid w:val="003D4D4B"/>
    <w:rsid w:val="003D7EC0"/>
    <w:rsid w:val="003E18E8"/>
    <w:rsid w:val="003E2C99"/>
    <w:rsid w:val="003E38FF"/>
    <w:rsid w:val="003E4192"/>
    <w:rsid w:val="003E4B1B"/>
    <w:rsid w:val="003E5230"/>
    <w:rsid w:val="003F2D21"/>
    <w:rsid w:val="003F364F"/>
    <w:rsid w:val="00402B94"/>
    <w:rsid w:val="0040699E"/>
    <w:rsid w:val="00407777"/>
    <w:rsid w:val="00411FE9"/>
    <w:rsid w:val="00414490"/>
    <w:rsid w:val="00424886"/>
    <w:rsid w:val="00426BF7"/>
    <w:rsid w:val="00440857"/>
    <w:rsid w:val="00440BC1"/>
    <w:rsid w:val="00440FEC"/>
    <w:rsid w:val="00441087"/>
    <w:rsid w:val="00441B59"/>
    <w:rsid w:val="0044236D"/>
    <w:rsid w:val="00445394"/>
    <w:rsid w:val="00445E86"/>
    <w:rsid w:val="00450C5F"/>
    <w:rsid w:val="004531A7"/>
    <w:rsid w:val="0045454B"/>
    <w:rsid w:val="004552C3"/>
    <w:rsid w:val="004610A1"/>
    <w:rsid w:val="0046158C"/>
    <w:rsid w:val="004620BF"/>
    <w:rsid w:val="00462FDC"/>
    <w:rsid w:val="00465285"/>
    <w:rsid w:val="00467003"/>
    <w:rsid w:val="0047195D"/>
    <w:rsid w:val="004771F2"/>
    <w:rsid w:val="00477D00"/>
    <w:rsid w:val="00483674"/>
    <w:rsid w:val="004915FB"/>
    <w:rsid w:val="00491DA5"/>
    <w:rsid w:val="0049321A"/>
    <w:rsid w:val="004A3D01"/>
    <w:rsid w:val="004B0D4C"/>
    <w:rsid w:val="004B10DA"/>
    <w:rsid w:val="004B4DD3"/>
    <w:rsid w:val="004B65E3"/>
    <w:rsid w:val="004C007C"/>
    <w:rsid w:val="004C26B7"/>
    <w:rsid w:val="004C2993"/>
    <w:rsid w:val="004C5FCE"/>
    <w:rsid w:val="004C72BF"/>
    <w:rsid w:val="004F2739"/>
    <w:rsid w:val="004F33FF"/>
    <w:rsid w:val="005105B0"/>
    <w:rsid w:val="005110A6"/>
    <w:rsid w:val="00512CFC"/>
    <w:rsid w:val="00514AF5"/>
    <w:rsid w:val="00520F71"/>
    <w:rsid w:val="00523BD2"/>
    <w:rsid w:val="00534760"/>
    <w:rsid w:val="005371D6"/>
    <w:rsid w:val="0054656B"/>
    <w:rsid w:val="00551DBD"/>
    <w:rsid w:val="00552C43"/>
    <w:rsid w:val="0055328B"/>
    <w:rsid w:val="005537AA"/>
    <w:rsid w:val="00555F18"/>
    <w:rsid w:val="005612ED"/>
    <w:rsid w:val="005619FD"/>
    <w:rsid w:val="0056214B"/>
    <w:rsid w:val="00564E5A"/>
    <w:rsid w:val="00565433"/>
    <w:rsid w:val="00571E0B"/>
    <w:rsid w:val="005746D4"/>
    <w:rsid w:val="00580B3F"/>
    <w:rsid w:val="00582258"/>
    <w:rsid w:val="005867AB"/>
    <w:rsid w:val="0059311C"/>
    <w:rsid w:val="005A03F2"/>
    <w:rsid w:val="005B23C7"/>
    <w:rsid w:val="005C5F43"/>
    <w:rsid w:val="005C6F88"/>
    <w:rsid w:val="005E1EC2"/>
    <w:rsid w:val="005E21E5"/>
    <w:rsid w:val="005E23FF"/>
    <w:rsid w:val="005E679F"/>
    <w:rsid w:val="005F21A6"/>
    <w:rsid w:val="005F5112"/>
    <w:rsid w:val="005F6681"/>
    <w:rsid w:val="00602425"/>
    <w:rsid w:val="00603D25"/>
    <w:rsid w:val="006052A1"/>
    <w:rsid w:val="00605A8E"/>
    <w:rsid w:val="00607054"/>
    <w:rsid w:val="0061421F"/>
    <w:rsid w:val="0062255F"/>
    <w:rsid w:val="0063562C"/>
    <w:rsid w:val="006359AB"/>
    <w:rsid w:val="00635C28"/>
    <w:rsid w:val="00635F91"/>
    <w:rsid w:val="006377EB"/>
    <w:rsid w:val="00645964"/>
    <w:rsid w:val="0064682A"/>
    <w:rsid w:val="00650F82"/>
    <w:rsid w:val="006513E2"/>
    <w:rsid w:val="006537DF"/>
    <w:rsid w:val="006621C4"/>
    <w:rsid w:val="00663E02"/>
    <w:rsid w:val="00664376"/>
    <w:rsid w:val="0066730A"/>
    <w:rsid w:val="0067071C"/>
    <w:rsid w:val="00670F51"/>
    <w:rsid w:val="006713CF"/>
    <w:rsid w:val="00671E8B"/>
    <w:rsid w:val="006858F5"/>
    <w:rsid w:val="00686738"/>
    <w:rsid w:val="006946C2"/>
    <w:rsid w:val="00694DF6"/>
    <w:rsid w:val="006A0AF4"/>
    <w:rsid w:val="006A4CBB"/>
    <w:rsid w:val="006A7AA9"/>
    <w:rsid w:val="006C0110"/>
    <w:rsid w:val="006C156B"/>
    <w:rsid w:val="006C3CE4"/>
    <w:rsid w:val="006C3F37"/>
    <w:rsid w:val="006C4476"/>
    <w:rsid w:val="006D4165"/>
    <w:rsid w:val="006D5F75"/>
    <w:rsid w:val="006D66E4"/>
    <w:rsid w:val="006E678E"/>
    <w:rsid w:val="006E7CE8"/>
    <w:rsid w:val="007146B9"/>
    <w:rsid w:val="0072468D"/>
    <w:rsid w:val="00735931"/>
    <w:rsid w:val="007366FA"/>
    <w:rsid w:val="0074173F"/>
    <w:rsid w:val="00743B35"/>
    <w:rsid w:val="007556B1"/>
    <w:rsid w:val="0075642F"/>
    <w:rsid w:val="0076006E"/>
    <w:rsid w:val="00763B38"/>
    <w:rsid w:val="00767A9E"/>
    <w:rsid w:val="00767CA0"/>
    <w:rsid w:val="007705CF"/>
    <w:rsid w:val="00775E13"/>
    <w:rsid w:val="007763C6"/>
    <w:rsid w:val="007766B5"/>
    <w:rsid w:val="00777E31"/>
    <w:rsid w:val="007A0081"/>
    <w:rsid w:val="007A1A62"/>
    <w:rsid w:val="007A78FE"/>
    <w:rsid w:val="007B22D0"/>
    <w:rsid w:val="007B28C2"/>
    <w:rsid w:val="007B45A0"/>
    <w:rsid w:val="007C6C2A"/>
    <w:rsid w:val="007D2BE3"/>
    <w:rsid w:val="007E18DE"/>
    <w:rsid w:val="007E3EE5"/>
    <w:rsid w:val="007E4258"/>
    <w:rsid w:val="007E4A1C"/>
    <w:rsid w:val="007F01BF"/>
    <w:rsid w:val="007F0672"/>
    <w:rsid w:val="007F0F04"/>
    <w:rsid w:val="007F2AB8"/>
    <w:rsid w:val="007F6448"/>
    <w:rsid w:val="00800677"/>
    <w:rsid w:val="00801C13"/>
    <w:rsid w:val="0080693B"/>
    <w:rsid w:val="00812500"/>
    <w:rsid w:val="00816B96"/>
    <w:rsid w:val="00816CA4"/>
    <w:rsid w:val="00817598"/>
    <w:rsid w:val="00821430"/>
    <w:rsid w:val="008241CE"/>
    <w:rsid w:val="008337A4"/>
    <w:rsid w:val="00840561"/>
    <w:rsid w:val="0084702D"/>
    <w:rsid w:val="00851FED"/>
    <w:rsid w:val="008533C1"/>
    <w:rsid w:val="00853B8C"/>
    <w:rsid w:val="00853F1C"/>
    <w:rsid w:val="008561B9"/>
    <w:rsid w:val="008625E5"/>
    <w:rsid w:val="00866B1A"/>
    <w:rsid w:val="00870DC2"/>
    <w:rsid w:val="00874769"/>
    <w:rsid w:val="00876E80"/>
    <w:rsid w:val="008774B8"/>
    <w:rsid w:val="00881732"/>
    <w:rsid w:val="00882847"/>
    <w:rsid w:val="0088785D"/>
    <w:rsid w:val="00892711"/>
    <w:rsid w:val="00895751"/>
    <w:rsid w:val="008B31F7"/>
    <w:rsid w:val="008B55E3"/>
    <w:rsid w:val="008C1CFD"/>
    <w:rsid w:val="008C2A57"/>
    <w:rsid w:val="008C3BEC"/>
    <w:rsid w:val="008C41D1"/>
    <w:rsid w:val="008D2238"/>
    <w:rsid w:val="008D2FA5"/>
    <w:rsid w:val="008D5496"/>
    <w:rsid w:val="008D5883"/>
    <w:rsid w:val="008E3739"/>
    <w:rsid w:val="008E7C89"/>
    <w:rsid w:val="008F490C"/>
    <w:rsid w:val="008F62F8"/>
    <w:rsid w:val="009006EC"/>
    <w:rsid w:val="00904BB3"/>
    <w:rsid w:val="00907D04"/>
    <w:rsid w:val="00914555"/>
    <w:rsid w:val="00917470"/>
    <w:rsid w:val="00917485"/>
    <w:rsid w:val="009246B3"/>
    <w:rsid w:val="0092475A"/>
    <w:rsid w:val="00927900"/>
    <w:rsid w:val="00930821"/>
    <w:rsid w:val="00944AF3"/>
    <w:rsid w:val="00947026"/>
    <w:rsid w:val="0095078C"/>
    <w:rsid w:val="00951E3E"/>
    <w:rsid w:val="00953DA6"/>
    <w:rsid w:val="00954380"/>
    <w:rsid w:val="00961E98"/>
    <w:rsid w:val="00967206"/>
    <w:rsid w:val="00977147"/>
    <w:rsid w:val="00981F00"/>
    <w:rsid w:val="009839D0"/>
    <w:rsid w:val="0099327F"/>
    <w:rsid w:val="009966FE"/>
    <w:rsid w:val="00996F08"/>
    <w:rsid w:val="009A0AF2"/>
    <w:rsid w:val="009A7A7D"/>
    <w:rsid w:val="009B7406"/>
    <w:rsid w:val="009C0295"/>
    <w:rsid w:val="009C1915"/>
    <w:rsid w:val="009C3F77"/>
    <w:rsid w:val="009C5B31"/>
    <w:rsid w:val="009C5DC3"/>
    <w:rsid w:val="009C7213"/>
    <w:rsid w:val="009D6449"/>
    <w:rsid w:val="009E7BC5"/>
    <w:rsid w:val="009F1155"/>
    <w:rsid w:val="009F22EA"/>
    <w:rsid w:val="009F2D5E"/>
    <w:rsid w:val="00A03F00"/>
    <w:rsid w:val="00A067F7"/>
    <w:rsid w:val="00A144A9"/>
    <w:rsid w:val="00A1718B"/>
    <w:rsid w:val="00A235C9"/>
    <w:rsid w:val="00A260C1"/>
    <w:rsid w:val="00A27EAD"/>
    <w:rsid w:val="00A3569A"/>
    <w:rsid w:val="00A35A00"/>
    <w:rsid w:val="00A4306B"/>
    <w:rsid w:val="00A452F6"/>
    <w:rsid w:val="00A46DB2"/>
    <w:rsid w:val="00A50A99"/>
    <w:rsid w:val="00A55185"/>
    <w:rsid w:val="00A5765E"/>
    <w:rsid w:val="00A576D3"/>
    <w:rsid w:val="00A6256F"/>
    <w:rsid w:val="00A62759"/>
    <w:rsid w:val="00A63E68"/>
    <w:rsid w:val="00A64CFA"/>
    <w:rsid w:val="00A67E3E"/>
    <w:rsid w:val="00A7056D"/>
    <w:rsid w:val="00A73C69"/>
    <w:rsid w:val="00A81B5B"/>
    <w:rsid w:val="00A87EA5"/>
    <w:rsid w:val="00A9005F"/>
    <w:rsid w:val="00A960FC"/>
    <w:rsid w:val="00A961DF"/>
    <w:rsid w:val="00AA4C05"/>
    <w:rsid w:val="00AA64CE"/>
    <w:rsid w:val="00AB45A9"/>
    <w:rsid w:val="00AB6771"/>
    <w:rsid w:val="00AC3047"/>
    <w:rsid w:val="00AC55F2"/>
    <w:rsid w:val="00AD2319"/>
    <w:rsid w:val="00AD3EE9"/>
    <w:rsid w:val="00AE328D"/>
    <w:rsid w:val="00AE787A"/>
    <w:rsid w:val="00AF2001"/>
    <w:rsid w:val="00AF28B6"/>
    <w:rsid w:val="00AF3E31"/>
    <w:rsid w:val="00AF5BBF"/>
    <w:rsid w:val="00B03EC0"/>
    <w:rsid w:val="00B04BB2"/>
    <w:rsid w:val="00B06B86"/>
    <w:rsid w:val="00B07737"/>
    <w:rsid w:val="00B12295"/>
    <w:rsid w:val="00B33E62"/>
    <w:rsid w:val="00B36F34"/>
    <w:rsid w:val="00B442AB"/>
    <w:rsid w:val="00B52791"/>
    <w:rsid w:val="00B56541"/>
    <w:rsid w:val="00B61878"/>
    <w:rsid w:val="00B72F3A"/>
    <w:rsid w:val="00B77C2E"/>
    <w:rsid w:val="00B77C97"/>
    <w:rsid w:val="00B80BF4"/>
    <w:rsid w:val="00B827C1"/>
    <w:rsid w:val="00B83FEF"/>
    <w:rsid w:val="00B90C12"/>
    <w:rsid w:val="00B90C4A"/>
    <w:rsid w:val="00B935D7"/>
    <w:rsid w:val="00BA1064"/>
    <w:rsid w:val="00BA667F"/>
    <w:rsid w:val="00BB0802"/>
    <w:rsid w:val="00BB0F31"/>
    <w:rsid w:val="00BB6444"/>
    <w:rsid w:val="00BC3EDF"/>
    <w:rsid w:val="00BC4BD3"/>
    <w:rsid w:val="00BC61E9"/>
    <w:rsid w:val="00BC7C03"/>
    <w:rsid w:val="00BE4A2E"/>
    <w:rsid w:val="00BE5B6A"/>
    <w:rsid w:val="00BE6270"/>
    <w:rsid w:val="00BE7A65"/>
    <w:rsid w:val="00BF29A1"/>
    <w:rsid w:val="00BF7592"/>
    <w:rsid w:val="00C01ABE"/>
    <w:rsid w:val="00C03EF6"/>
    <w:rsid w:val="00C05509"/>
    <w:rsid w:val="00C119C2"/>
    <w:rsid w:val="00C1739E"/>
    <w:rsid w:val="00C200DF"/>
    <w:rsid w:val="00C30EC0"/>
    <w:rsid w:val="00C3127D"/>
    <w:rsid w:val="00C415CF"/>
    <w:rsid w:val="00C43232"/>
    <w:rsid w:val="00C4398A"/>
    <w:rsid w:val="00C46130"/>
    <w:rsid w:val="00C5134B"/>
    <w:rsid w:val="00C553A6"/>
    <w:rsid w:val="00C5660F"/>
    <w:rsid w:val="00C5744C"/>
    <w:rsid w:val="00C578B3"/>
    <w:rsid w:val="00C57E61"/>
    <w:rsid w:val="00C70FA0"/>
    <w:rsid w:val="00C82CB2"/>
    <w:rsid w:val="00C93C6D"/>
    <w:rsid w:val="00C93D1C"/>
    <w:rsid w:val="00C93EBA"/>
    <w:rsid w:val="00CA1814"/>
    <w:rsid w:val="00CA22E1"/>
    <w:rsid w:val="00CB0A63"/>
    <w:rsid w:val="00CC2E90"/>
    <w:rsid w:val="00CC5454"/>
    <w:rsid w:val="00CC71A4"/>
    <w:rsid w:val="00CE32E1"/>
    <w:rsid w:val="00CE3395"/>
    <w:rsid w:val="00CE78BC"/>
    <w:rsid w:val="00CF0752"/>
    <w:rsid w:val="00CF0F9E"/>
    <w:rsid w:val="00D01B4B"/>
    <w:rsid w:val="00D03E7A"/>
    <w:rsid w:val="00D05B82"/>
    <w:rsid w:val="00D07084"/>
    <w:rsid w:val="00D102DF"/>
    <w:rsid w:val="00D166A1"/>
    <w:rsid w:val="00D230BF"/>
    <w:rsid w:val="00D40433"/>
    <w:rsid w:val="00D4215D"/>
    <w:rsid w:val="00D44B7C"/>
    <w:rsid w:val="00D469F2"/>
    <w:rsid w:val="00D54B7E"/>
    <w:rsid w:val="00D60718"/>
    <w:rsid w:val="00D60C8B"/>
    <w:rsid w:val="00D63944"/>
    <w:rsid w:val="00D6405A"/>
    <w:rsid w:val="00D75032"/>
    <w:rsid w:val="00D7623F"/>
    <w:rsid w:val="00D76DF9"/>
    <w:rsid w:val="00D80CAC"/>
    <w:rsid w:val="00D83AA7"/>
    <w:rsid w:val="00D84663"/>
    <w:rsid w:val="00D855AF"/>
    <w:rsid w:val="00D90C36"/>
    <w:rsid w:val="00D923B7"/>
    <w:rsid w:val="00D93E9F"/>
    <w:rsid w:val="00D95DF4"/>
    <w:rsid w:val="00DB0FBA"/>
    <w:rsid w:val="00DB25E6"/>
    <w:rsid w:val="00DB457D"/>
    <w:rsid w:val="00DB7A2C"/>
    <w:rsid w:val="00DC6108"/>
    <w:rsid w:val="00DC7BE7"/>
    <w:rsid w:val="00DD0B12"/>
    <w:rsid w:val="00DD6E72"/>
    <w:rsid w:val="00DE233F"/>
    <w:rsid w:val="00DF2897"/>
    <w:rsid w:val="00DF6FF8"/>
    <w:rsid w:val="00E108C6"/>
    <w:rsid w:val="00E11081"/>
    <w:rsid w:val="00E11CA9"/>
    <w:rsid w:val="00E15085"/>
    <w:rsid w:val="00E204A6"/>
    <w:rsid w:val="00E23B4B"/>
    <w:rsid w:val="00E25310"/>
    <w:rsid w:val="00E4277E"/>
    <w:rsid w:val="00E42909"/>
    <w:rsid w:val="00E43D08"/>
    <w:rsid w:val="00E604D2"/>
    <w:rsid w:val="00E654CA"/>
    <w:rsid w:val="00E70ACB"/>
    <w:rsid w:val="00E73507"/>
    <w:rsid w:val="00E77E85"/>
    <w:rsid w:val="00E84824"/>
    <w:rsid w:val="00E93362"/>
    <w:rsid w:val="00E94FF4"/>
    <w:rsid w:val="00E952A8"/>
    <w:rsid w:val="00E96A7C"/>
    <w:rsid w:val="00EA2C7B"/>
    <w:rsid w:val="00EA30C2"/>
    <w:rsid w:val="00EA55BB"/>
    <w:rsid w:val="00EA6D0C"/>
    <w:rsid w:val="00EB450E"/>
    <w:rsid w:val="00EB50AA"/>
    <w:rsid w:val="00EB58A5"/>
    <w:rsid w:val="00EB59E5"/>
    <w:rsid w:val="00EB7E05"/>
    <w:rsid w:val="00EC231C"/>
    <w:rsid w:val="00EC29B7"/>
    <w:rsid w:val="00EC2BEB"/>
    <w:rsid w:val="00EC3E6B"/>
    <w:rsid w:val="00EC48A3"/>
    <w:rsid w:val="00EC4D97"/>
    <w:rsid w:val="00EC5936"/>
    <w:rsid w:val="00ED3365"/>
    <w:rsid w:val="00ED664E"/>
    <w:rsid w:val="00EE24E5"/>
    <w:rsid w:val="00EF0495"/>
    <w:rsid w:val="00EF058C"/>
    <w:rsid w:val="00EF2B43"/>
    <w:rsid w:val="00F04717"/>
    <w:rsid w:val="00F1095E"/>
    <w:rsid w:val="00F20D45"/>
    <w:rsid w:val="00F25943"/>
    <w:rsid w:val="00F279E1"/>
    <w:rsid w:val="00F30AF9"/>
    <w:rsid w:val="00F55F7A"/>
    <w:rsid w:val="00F57C77"/>
    <w:rsid w:val="00F64343"/>
    <w:rsid w:val="00F65F3B"/>
    <w:rsid w:val="00F66693"/>
    <w:rsid w:val="00F73499"/>
    <w:rsid w:val="00F8062E"/>
    <w:rsid w:val="00F812A3"/>
    <w:rsid w:val="00F83BC4"/>
    <w:rsid w:val="00F90812"/>
    <w:rsid w:val="00FA32D2"/>
    <w:rsid w:val="00FA3CB9"/>
    <w:rsid w:val="00FB78DB"/>
    <w:rsid w:val="00FC0C53"/>
    <w:rsid w:val="00FC1C00"/>
    <w:rsid w:val="00FC4027"/>
    <w:rsid w:val="00FC4F6A"/>
    <w:rsid w:val="00FC68FB"/>
    <w:rsid w:val="00FC7EC9"/>
    <w:rsid w:val="00FD6B77"/>
    <w:rsid w:val="00FE0C00"/>
    <w:rsid w:val="00FE4352"/>
    <w:rsid w:val="00FF02B7"/>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3E995"/>
  <w15:docId w15:val="{CCDF5DE8-DB5A-4AC8-8587-DF9E6886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2C9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80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77"/>
    <w:rPr>
      <w:rFonts w:ascii="Tahoma" w:hAnsi="Tahoma" w:cs="Tahoma"/>
      <w:sz w:val="16"/>
      <w:szCs w:val="16"/>
      <w:lang w:eastAsia="en-US"/>
    </w:rPr>
  </w:style>
  <w:style w:type="paragraph" w:styleId="Akapitzlist">
    <w:name w:val="List Paragraph"/>
    <w:basedOn w:val="Normalny"/>
    <w:uiPriority w:val="34"/>
    <w:qFormat/>
    <w:rsid w:val="007C6C2A"/>
    <w:pPr>
      <w:ind w:left="720"/>
      <w:contextualSpacing/>
    </w:pPr>
  </w:style>
  <w:style w:type="character" w:styleId="UyteHipercze">
    <w:name w:val="FollowedHyperlink"/>
    <w:basedOn w:val="Domylnaczcionkaakapitu"/>
    <w:uiPriority w:val="99"/>
    <w:semiHidden/>
    <w:unhideWhenUsed/>
    <w:rsid w:val="00260042"/>
    <w:rPr>
      <w:color w:val="954F72" w:themeColor="followedHyperlink"/>
      <w:u w:val="single"/>
    </w:rPr>
  </w:style>
  <w:style w:type="paragraph" w:customStyle="1" w:styleId="xmsonormal">
    <w:name w:val="x_msonormal"/>
    <w:basedOn w:val="Normalny"/>
    <w:rsid w:val="007F06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8747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874769"/>
  </w:style>
  <w:style w:type="character" w:customStyle="1" w:styleId="eop">
    <w:name w:val="eop"/>
    <w:basedOn w:val="Domylnaczcionkaakapitu"/>
    <w:rsid w:val="00874769"/>
  </w:style>
  <w:style w:type="character" w:customStyle="1" w:styleId="spellingerror">
    <w:name w:val="spellingerror"/>
    <w:basedOn w:val="Domylnaczcionkaakapitu"/>
    <w:rsid w:val="00874769"/>
  </w:style>
  <w:style w:type="character" w:styleId="Nierozpoznanawzmianka">
    <w:name w:val="Unresolved Mention"/>
    <w:basedOn w:val="Domylnaczcionkaakapitu"/>
    <w:uiPriority w:val="99"/>
    <w:semiHidden/>
    <w:unhideWhenUsed/>
    <w:rsid w:val="00BC61E9"/>
    <w:rPr>
      <w:color w:val="605E5C"/>
      <w:shd w:val="clear" w:color="auto" w:fill="E1DFDD"/>
    </w:rPr>
  </w:style>
  <w:style w:type="character" w:styleId="Odwoaniedokomentarza">
    <w:name w:val="annotation reference"/>
    <w:basedOn w:val="Domylnaczcionkaakapitu"/>
    <w:uiPriority w:val="99"/>
    <w:semiHidden/>
    <w:unhideWhenUsed/>
    <w:rsid w:val="001818D3"/>
    <w:rPr>
      <w:sz w:val="16"/>
      <w:szCs w:val="16"/>
    </w:rPr>
  </w:style>
  <w:style w:type="paragraph" w:styleId="Tekstkomentarza">
    <w:name w:val="annotation text"/>
    <w:basedOn w:val="Normalny"/>
    <w:link w:val="TekstkomentarzaZnak"/>
    <w:uiPriority w:val="99"/>
    <w:semiHidden/>
    <w:unhideWhenUsed/>
    <w:rsid w:val="001818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8D3"/>
    <w:rPr>
      <w:lang w:eastAsia="en-US"/>
    </w:rPr>
  </w:style>
  <w:style w:type="paragraph" w:styleId="Tematkomentarza">
    <w:name w:val="annotation subject"/>
    <w:basedOn w:val="Tekstkomentarza"/>
    <w:next w:val="Tekstkomentarza"/>
    <w:link w:val="TematkomentarzaZnak"/>
    <w:uiPriority w:val="99"/>
    <w:semiHidden/>
    <w:unhideWhenUsed/>
    <w:rsid w:val="001818D3"/>
    <w:rPr>
      <w:b/>
      <w:bCs/>
    </w:rPr>
  </w:style>
  <w:style w:type="character" w:customStyle="1" w:styleId="TematkomentarzaZnak">
    <w:name w:val="Temat komentarza Znak"/>
    <w:basedOn w:val="TekstkomentarzaZnak"/>
    <w:link w:val="Tematkomentarza"/>
    <w:uiPriority w:val="99"/>
    <w:semiHidden/>
    <w:rsid w:val="001818D3"/>
    <w:rPr>
      <w:b/>
      <w:bCs/>
      <w:lang w:eastAsia="en-US"/>
    </w:rPr>
  </w:style>
  <w:style w:type="paragraph" w:customStyle="1" w:styleId="Standard">
    <w:name w:val="Standard"/>
    <w:rsid w:val="009F2D5E"/>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69">
      <w:bodyDiv w:val="1"/>
      <w:marLeft w:val="0"/>
      <w:marRight w:val="0"/>
      <w:marTop w:val="0"/>
      <w:marBottom w:val="0"/>
      <w:divBdr>
        <w:top w:val="none" w:sz="0" w:space="0" w:color="auto"/>
        <w:left w:val="none" w:sz="0" w:space="0" w:color="auto"/>
        <w:bottom w:val="none" w:sz="0" w:space="0" w:color="auto"/>
        <w:right w:val="none" w:sz="0" w:space="0" w:color="auto"/>
      </w:divBdr>
    </w:div>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491872820">
      <w:bodyDiv w:val="1"/>
      <w:marLeft w:val="0"/>
      <w:marRight w:val="0"/>
      <w:marTop w:val="0"/>
      <w:marBottom w:val="0"/>
      <w:divBdr>
        <w:top w:val="none" w:sz="0" w:space="0" w:color="auto"/>
        <w:left w:val="none" w:sz="0" w:space="0" w:color="auto"/>
        <w:bottom w:val="none" w:sz="0" w:space="0" w:color="auto"/>
        <w:right w:val="none" w:sz="0" w:space="0" w:color="auto"/>
      </w:divBdr>
    </w:div>
    <w:div w:id="513153061">
      <w:bodyDiv w:val="1"/>
      <w:marLeft w:val="0"/>
      <w:marRight w:val="0"/>
      <w:marTop w:val="0"/>
      <w:marBottom w:val="0"/>
      <w:divBdr>
        <w:top w:val="none" w:sz="0" w:space="0" w:color="auto"/>
        <w:left w:val="none" w:sz="0" w:space="0" w:color="auto"/>
        <w:bottom w:val="none" w:sz="0" w:space="0" w:color="auto"/>
        <w:right w:val="none" w:sz="0" w:space="0" w:color="auto"/>
      </w:divBdr>
      <w:divsChild>
        <w:div w:id="1134831913">
          <w:marLeft w:val="0"/>
          <w:marRight w:val="0"/>
          <w:marTop w:val="0"/>
          <w:marBottom w:val="0"/>
          <w:divBdr>
            <w:top w:val="none" w:sz="0" w:space="0" w:color="auto"/>
            <w:left w:val="none" w:sz="0" w:space="0" w:color="auto"/>
            <w:bottom w:val="none" w:sz="0" w:space="0" w:color="auto"/>
            <w:right w:val="none" w:sz="0" w:space="0" w:color="auto"/>
          </w:divBdr>
        </w:div>
      </w:divsChild>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655382069">
      <w:bodyDiv w:val="1"/>
      <w:marLeft w:val="0"/>
      <w:marRight w:val="0"/>
      <w:marTop w:val="0"/>
      <w:marBottom w:val="0"/>
      <w:divBdr>
        <w:top w:val="none" w:sz="0" w:space="0" w:color="auto"/>
        <w:left w:val="none" w:sz="0" w:space="0" w:color="auto"/>
        <w:bottom w:val="none" w:sz="0" w:space="0" w:color="auto"/>
        <w:right w:val="none" w:sz="0" w:space="0" w:color="auto"/>
      </w:divBdr>
      <w:divsChild>
        <w:div w:id="359353508">
          <w:marLeft w:val="-225"/>
          <w:marRight w:val="-225"/>
          <w:marTop w:val="0"/>
          <w:marBottom w:val="300"/>
          <w:divBdr>
            <w:top w:val="none" w:sz="0" w:space="0" w:color="auto"/>
            <w:left w:val="none" w:sz="0" w:space="0" w:color="auto"/>
            <w:bottom w:val="none" w:sz="0" w:space="0" w:color="auto"/>
            <w:right w:val="none" w:sz="0" w:space="0" w:color="auto"/>
          </w:divBdr>
          <w:divsChild>
            <w:div w:id="1750879893">
              <w:marLeft w:val="0"/>
              <w:marRight w:val="0"/>
              <w:marTop w:val="0"/>
              <w:marBottom w:val="0"/>
              <w:divBdr>
                <w:top w:val="none" w:sz="0" w:space="0" w:color="auto"/>
                <w:left w:val="none" w:sz="0" w:space="0" w:color="auto"/>
                <w:bottom w:val="none" w:sz="0" w:space="0" w:color="auto"/>
                <w:right w:val="none" w:sz="0" w:space="0" w:color="auto"/>
              </w:divBdr>
              <w:divsChild>
                <w:div w:id="1099370299">
                  <w:marLeft w:val="0"/>
                  <w:marRight w:val="0"/>
                  <w:marTop w:val="0"/>
                  <w:marBottom w:val="0"/>
                  <w:divBdr>
                    <w:top w:val="none" w:sz="0" w:space="0" w:color="auto"/>
                    <w:left w:val="none" w:sz="0" w:space="0" w:color="auto"/>
                    <w:bottom w:val="none" w:sz="0" w:space="0" w:color="auto"/>
                    <w:right w:val="none" w:sz="0" w:space="0" w:color="auto"/>
                  </w:divBdr>
                </w:div>
              </w:divsChild>
            </w:div>
            <w:div w:id="1501197534">
              <w:marLeft w:val="0"/>
              <w:marRight w:val="0"/>
              <w:marTop w:val="0"/>
              <w:marBottom w:val="0"/>
              <w:divBdr>
                <w:top w:val="none" w:sz="0" w:space="0" w:color="auto"/>
                <w:left w:val="none" w:sz="0" w:space="0" w:color="auto"/>
                <w:bottom w:val="none" w:sz="0" w:space="0" w:color="auto"/>
                <w:right w:val="none" w:sz="0" w:space="0" w:color="auto"/>
              </w:divBdr>
              <w:divsChild>
                <w:div w:id="1166628799">
                  <w:marLeft w:val="0"/>
                  <w:marRight w:val="0"/>
                  <w:marTop w:val="0"/>
                  <w:marBottom w:val="0"/>
                  <w:divBdr>
                    <w:top w:val="none" w:sz="0" w:space="0" w:color="auto"/>
                    <w:left w:val="none" w:sz="0" w:space="0" w:color="auto"/>
                    <w:bottom w:val="none" w:sz="0" w:space="0" w:color="auto"/>
                    <w:right w:val="none" w:sz="0" w:space="0" w:color="auto"/>
                  </w:divBdr>
                  <w:divsChild>
                    <w:div w:id="1274290769">
                      <w:marLeft w:val="0"/>
                      <w:marRight w:val="0"/>
                      <w:marTop w:val="0"/>
                      <w:marBottom w:val="0"/>
                      <w:divBdr>
                        <w:top w:val="none" w:sz="0" w:space="0" w:color="auto"/>
                        <w:left w:val="none" w:sz="0" w:space="0" w:color="auto"/>
                        <w:bottom w:val="none" w:sz="0" w:space="0" w:color="auto"/>
                        <w:right w:val="none" w:sz="0" w:space="0" w:color="auto"/>
                      </w:divBdr>
                      <w:divsChild>
                        <w:div w:id="1238251763">
                          <w:marLeft w:val="0"/>
                          <w:marRight w:val="0"/>
                          <w:marTop w:val="0"/>
                          <w:marBottom w:val="0"/>
                          <w:divBdr>
                            <w:top w:val="none" w:sz="0" w:space="0" w:color="auto"/>
                            <w:left w:val="none" w:sz="0" w:space="0" w:color="auto"/>
                            <w:bottom w:val="none" w:sz="0" w:space="0" w:color="auto"/>
                            <w:right w:val="none" w:sz="0" w:space="0" w:color="auto"/>
                          </w:divBdr>
                        </w:div>
                      </w:divsChild>
                    </w:div>
                    <w:div w:id="13653166">
                      <w:marLeft w:val="0"/>
                      <w:marRight w:val="0"/>
                      <w:marTop w:val="0"/>
                      <w:marBottom w:val="0"/>
                      <w:divBdr>
                        <w:top w:val="none" w:sz="0" w:space="0" w:color="auto"/>
                        <w:left w:val="none" w:sz="0" w:space="0" w:color="auto"/>
                        <w:bottom w:val="none" w:sz="0" w:space="0" w:color="auto"/>
                        <w:right w:val="none" w:sz="0" w:space="0" w:color="auto"/>
                      </w:divBdr>
                      <w:divsChild>
                        <w:div w:id="547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7960">
          <w:marLeft w:val="-225"/>
          <w:marRight w:val="-225"/>
          <w:marTop w:val="0"/>
          <w:marBottom w:val="0"/>
          <w:divBdr>
            <w:top w:val="none" w:sz="0" w:space="0" w:color="auto"/>
            <w:left w:val="none" w:sz="0" w:space="0" w:color="auto"/>
            <w:bottom w:val="none" w:sz="0" w:space="0" w:color="auto"/>
            <w:right w:val="none" w:sz="0" w:space="0" w:color="auto"/>
          </w:divBdr>
          <w:divsChild>
            <w:div w:id="1349258136">
              <w:marLeft w:val="0"/>
              <w:marRight w:val="0"/>
              <w:marTop w:val="0"/>
              <w:marBottom w:val="0"/>
              <w:divBdr>
                <w:top w:val="none" w:sz="0" w:space="0" w:color="auto"/>
                <w:left w:val="none" w:sz="0" w:space="0" w:color="auto"/>
                <w:bottom w:val="none" w:sz="0" w:space="0" w:color="auto"/>
                <w:right w:val="none" w:sz="0" w:space="0" w:color="auto"/>
              </w:divBdr>
            </w:div>
            <w:div w:id="846015134">
              <w:marLeft w:val="0"/>
              <w:marRight w:val="0"/>
              <w:marTop w:val="0"/>
              <w:marBottom w:val="0"/>
              <w:divBdr>
                <w:top w:val="none" w:sz="0" w:space="0" w:color="auto"/>
                <w:left w:val="none" w:sz="0" w:space="0" w:color="auto"/>
                <w:bottom w:val="none" w:sz="0" w:space="0" w:color="auto"/>
                <w:right w:val="none" w:sz="0" w:space="0" w:color="auto"/>
              </w:divBdr>
              <w:divsChild>
                <w:div w:id="2126920990">
                  <w:marLeft w:val="0"/>
                  <w:marRight w:val="0"/>
                  <w:marTop w:val="0"/>
                  <w:marBottom w:val="300"/>
                  <w:divBdr>
                    <w:top w:val="none" w:sz="0" w:space="0" w:color="auto"/>
                    <w:left w:val="none" w:sz="0" w:space="0" w:color="auto"/>
                    <w:bottom w:val="none" w:sz="0" w:space="0" w:color="auto"/>
                    <w:right w:val="none" w:sz="0" w:space="0" w:color="auto"/>
                  </w:divBdr>
                  <w:divsChild>
                    <w:div w:id="957679666">
                      <w:marLeft w:val="0"/>
                      <w:marRight w:val="0"/>
                      <w:marTop w:val="0"/>
                      <w:marBottom w:val="300"/>
                      <w:divBdr>
                        <w:top w:val="none" w:sz="0" w:space="0" w:color="auto"/>
                        <w:left w:val="none" w:sz="0" w:space="0" w:color="auto"/>
                        <w:bottom w:val="none" w:sz="0" w:space="0" w:color="auto"/>
                        <w:right w:val="none" w:sz="0" w:space="0" w:color="auto"/>
                      </w:divBdr>
                      <w:divsChild>
                        <w:div w:id="1547176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90175702">
      <w:bodyDiv w:val="1"/>
      <w:marLeft w:val="0"/>
      <w:marRight w:val="0"/>
      <w:marTop w:val="0"/>
      <w:marBottom w:val="0"/>
      <w:divBdr>
        <w:top w:val="none" w:sz="0" w:space="0" w:color="auto"/>
        <w:left w:val="none" w:sz="0" w:space="0" w:color="auto"/>
        <w:bottom w:val="none" w:sz="0" w:space="0" w:color="auto"/>
        <w:right w:val="none" w:sz="0" w:space="0" w:color="auto"/>
      </w:divBdr>
    </w:div>
    <w:div w:id="986934999">
      <w:bodyDiv w:val="1"/>
      <w:marLeft w:val="0"/>
      <w:marRight w:val="0"/>
      <w:marTop w:val="0"/>
      <w:marBottom w:val="0"/>
      <w:divBdr>
        <w:top w:val="none" w:sz="0" w:space="0" w:color="auto"/>
        <w:left w:val="none" w:sz="0" w:space="0" w:color="auto"/>
        <w:bottom w:val="none" w:sz="0" w:space="0" w:color="auto"/>
        <w:right w:val="none" w:sz="0" w:space="0" w:color="auto"/>
      </w:divBdr>
      <w:divsChild>
        <w:div w:id="268587572">
          <w:marLeft w:val="0"/>
          <w:marRight w:val="0"/>
          <w:marTop w:val="0"/>
          <w:marBottom w:val="0"/>
          <w:divBdr>
            <w:top w:val="none" w:sz="0" w:space="0" w:color="auto"/>
            <w:left w:val="none" w:sz="0" w:space="0" w:color="auto"/>
            <w:bottom w:val="none" w:sz="0" w:space="0" w:color="auto"/>
            <w:right w:val="none" w:sz="0" w:space="0" w:color="auto"/>
          </w:divBdr>
          <w:divsChild>
            <w:div w:id="1864778031">
              <w:marLeft w:val="0"/>
              <w:marRight w:val="0"/>
              <w:marTop w:val="0"/>
              <w:marBottom w:val="0"/>
              <w:divBdr>
                <w:top w:val="none" w:sz="0" w:space="0" w:color="auto"/>
                <w:left w:val="none" w:sz="0" w:space="0" w:color="auto"/>
                <w:bottom w:val="none" w:sz="0" w:space="0" w:color="auto"/>
                <w:right w:val="none" w:sz="0" w:space="0" w:color="auto"/>
              </w:divBdr>
            </w:div>
            <w:div w:id="933513420">
              <w:marLeft w:val="0"/>
              <w:marRight w:val="0"/>
              <w:marTop w:val="0"/>
              <w:marBottom w:val="0"/>
              <w:divBdr>
                <w:top w:val="none" w:sz="0" w:space="0" w:color="auto"/>
                <w:left w:val="none" w:sz="0" w:space="0" w:color="auto"/>
                <w:bottom w:val="none" w:sz="0" w:space="0" w:color="auto"/>
                <w:right w:val="none" w:sz="0" w:space="0" w:color="auto"/>
              </w:divBdr>
            </w:div>
            <w:div w:id="1195000617">
              <w:marLeft w:val="0"/>
              <w:marRight w:val="0"/>
              <w:marTop w:val="0"/>
              <w:marBottom w:val="0"/>
              <w:divBdr>
                <w:top w:val="none" w:sz="0" w:space="0" w:color="auto"/>
                <w:left w:val="none" w:sz="0" w:space="0" w:color="auto"/>
                <w:bottom w:val="none" w:sz="0" w:space="0" w:color="auto"/>
                <w:right w:val="none" w:sz="0" w:space="0" w:color="auto"/>
              </w:divBdr>
            </w:div>
            <w:div w:id="389311316">
              <w:marLeft w:val="0"/>
              <w:marRight w:val="0"/>
              <w:marTop w:val="0"/>
              <w:marBottom w:val="0"/>
              <w:divBdr>
                <w:top w:val="none" w:sz="0" w:space="0" w:color="auto"/>
                <w:left w:val="none" w:sz="0" w:space="0" w:color="auto"/>
                <w:bottom w:val="none" w:sz="0" w:space="0" w:color="auto"/>
                <w:right w:val="none" w:sz="0" w:space="0" w:color="auto"/>
              </w:divBdr>
            </w:div>
            <w:div w:id="1270354202">
              <w:marLeft w:val="0"/>
              <w:marRight w:val="0"/>
              <w:marTop w:val="0"/>
              <w:marBottom w:val="0"/>
              <w:divBdr>
                <w:top w:val="none" w:sz="0" w:space="0" w:color="auto"/>
                <w:left w:val="none" w:sz="0" w:space="0" w:color="auto"/>
                <w:bottom w:val="none" w:sz="0" w:space="0" w:color="auto"/>
                <w:right w:val="none" w:sz="0" w:space="0" w:color="auto"/>
              </w:divBdr>
            </w:div>
          </w:divsChild>
        </w:div>
        <w:div w:id="266893612">
          <w:marLeft w:val="0"/>
          <w:marRight w:val="0"/>
          <w:marTop w:val="0"/>
          <w:marBottom w:val="0"/>
          <w:divBdr>
            <w:top w:val="none" w:sz="0" w:space="0" w:color="auto"/>
            <w:left w:val="none" w:sz="0" w:space="0" w:color="auto"/>
            <w:bottom w:val="none" w:sz="0" w:space="0" w:color="auto"/>
            <w:right w:val="none" w:sz="0" w:space="0" w:color="auto"/>
          </w:divBdr>
          <w:divsChild>
            <w:div w:id="260333151">
              <w:marLeft w:val="0"/>
              <w:marRight w:val="0"/>
              <w:marTop w:val="0"/>
              <w:marBottom w:val="0"/>
              <w:divBdr>
                <w:top w:val="none" w:sz="0" w:space="0" w:color="auto"/>
                <w:left w:val="none" w:sz="0" w:space="0" w:color="auto"/>
                <w:bottom w:val="none" w:sz="0" w:space="0" w:color="auto"/>
                <w:right w:val="none" w:sz="0" w:space="0" w:color="auto"/>
              </w:divBdr>
            </w:div>
            <w:div w:id="1742481322">
              <w:marLeft w:val="0"/>
              <w:marRight w:val="0"/>
              <w:marTop w:val="0"/>
              <w:marBottom w:val="0"/>
              <w:divBdr>
                <w:top w:val="none" w:sz="0" w:space="0" w:color="auto"/>
                <w:left w:val="none" w:sz="0" w:space="0" w:color="auto"/>
                <w:bottom w:val="none" w:sz="0" w:space="0" w:color="auto"/>
                <w:right w:val="none" w:sz="0" w:space="0" w:color="auto"/>
              </w:divBdr>
            </w:div>
            <w:div w:id="900822604">
              <w:marLeft w:val="0"/>
              <w:marRight w:val="0"/>
              <w:marTop w:val="0"/>
              <w:marBottom w:val="0"/>
              <w:divBdr>
                <w:top w:val="none" w:sz="0" w:space="0" w:color="auto"/>
                <w:left w:val="none" w:sz="0" w:space="0" w:color="auto"/>
                <w:bottom w:val="none" w:sz="0" w:space="0" w:color="auto"/>
                <w:right w:val="none" w:sz="0" w:space="0" w:color="auto"/>
              </w:divBdr>
            </w:div>
            <w:div w:id="1984653132">
              <w:marLeft w:val="0"/>
              <w:marRight w:val="0"/>
              <w:marTop w:val="0"/>
              <w:marBottom w:val="0"/>
              <w:divBdr>
                <w:top w:val="none" w:sz="0" w:space="0" w:color="auto"/>
                <w:left w:val="none" w:sz="0" w:space="0" w:color="auto"/>
                <w:bottom w:val="none" w:sz="0" w:space="0" w:color="auto"/>
                <w:right w:val="none" w:sz="0" w:space="0" w:color="auto"/>
              </w:divBdr>
            </w:div>
            <w:div w:id="141316776">
              <w:marLeft w:val="0"/>
              <w:marRight w:val="0"/>
              <w:marTop w:val="0"/>
              <w:marBottom w:val="0"/>
              <w:divBdr>
                <w:top w:val="none" w:sz="0" w:space="0" w:color="auto"/>
                <w:left w:val="none" w:sz="0" w:space="0" w:color="auto"/>
                <w:bottom w:val="none" w:sz="0" w:space="0" w:color="auto"/>
                <w:right w:val="none" w:sz="0" w:space="0" w:color="auto"/>
              </w:divBdr>
            </w:div>
          </w:divsChild>
        </w:div>
        <w:div w:id="668362780">
          <w:marLeft w:val="0"/>
          <w:marRight w:val="0"/>
          <w:marTop w:val="0"/>
          <w:marBottom w:val="0"/>
          <w:divBdr>
            <w:top w:val="none" w:sz="0" w:space="0" w:color="auto"/>
            <w:left w:val="none" w:sz="0" w:space="0" w:color="auto"/>
            <w:bottom w:val="none" w:sz="0" w:space="0" w:color="auto"/>
            <w:right w:val="none" w:sz="0" w:space="0" w:color="auto"/>
          </w:divBdr>
        </w:div>
        <w:div w:id="616564062">
          <w:marLeft w:val="0"/>
          <w:marRight w:val="0"/>
          <w:marTop w:val="0"/>
          <w:marBottom w:val="0"/>
          <w:divBdr>
            <w:top w:val="none" w:sz="0" w:space="0" w:color="auto"/>
            <w:left w:val="none" w:sz="0" w:space="0" w:color="auto"/>
            <w:bottom w:val="none" w:sz="0" w:space="0" w:color="auto"/>
            <w:right w:val="none" w:sz="0" w:space="0" w:color="auto"/>
          </w:divBdr>
        </w:div>
        <w:div w:id="1966302975">
          <w:marLeft w:val="0"/>
          <w:marRight w:val="0"/>
          <w:marTop w:val="0"/>
          <w:marBottom w:val="0"/>
          <w:divBdr>
            <w:top w:val="none" w:sz="0" w:space="0" w:color="auto"/>
            <w:left w:val="none" w:sz="0" w:space="0" w:color="auto"/>
            <w:bottom w:val="none" w:sz="0" w:space="0" w:color="auto"/>
            <w:right w:val="none" w:sz="0" w:space="0" w:color="auto"/>
          </w:divBdr>
        </w:div>
        <w:div w:id="1844587041">
          <w:marLeft w:val="0"/>
          <w:marRight w:val="0"/>
          <w:marTop w:val="0"/>
          <w:marBottom w:val="0"/>
          <w:divBdr>
            <w:top w:val="none" w:sz="0" w:space="0" w:color="auto"/>
            <w:left w:val="none" w:sz="0" w:space="0" w:color="auto"/>
            <w:bottom w:val="none" w:sz="0" w:space="0" w:color="auto"/>
            <w:right w:val="none" w:sz="0" w:space="0" w:color="auto"/>
          </w:divBdr>
        </w:div>
      </w:divsChild>
    </w:div>
    <w:div w:id="1088962312">
      <w:bodyDiv w:val="1"/>
      <w:marLeft w:val="0"/>
      <w:marRight w:val="0"/>
      <w:marTop w:val="0"/>
      <w:marBottom w:val="0"/>
      <w:divBdr>
        <w:top w:val="none" w:sz="0" w:space="0" w:color="auto"/>
        <w:left w:val="none" w:sz="0" w:space="0" w:color="auto"/>
        <w:bottom w:val="none" w:sz="0" w:space="0" w:color="auto"/>
        <w:right w:val="none" w:sz="0" w:space="0" w:color="auto"/>
      </w:divBdr>
      <w:divsChild>
        <w:div w:id="1259027522">
          <w:marLeft w:val="0"/>
          <w:marRight w:val="0"/>
          <w:marTop w:val="0"/>
          <w:marBottom w:val="0"/>
          <w:divBdr>
            <w:top w:val="none" w:sz="0" w:space="0" w:color="auto"/>
            <w:left w:val="none" w:sz="0" w:space="0" w:color="auto"/>
            <w:bottom w:val="none" w:sz="0" w:space="0" w:color="auto"/>
            <w:right w:val="none" w:sz="0" w:space="0" w:color="auto"/>
          </w:divBdr>
        </w:div>
      </w:divsChild>
    </w:div>
    <w:div w:id="1282956778">
      <w:bodyDiv w:val="1"/>
      <w:marLeft w:val="0"/>
      <w:marRight w:val="0"/>
      <w:marTop w:val="0"/>
      <w:marBottom w:val="0"/>
      <w:divBdr>
        <w:top w:val="none" w:sz="0" w:space="0" w:color="auto"/>
        <w:left w:val="none" w:sz="0" w:space="0" w:color="auto"/>
        <w:bottom w:val="none" w:sz="0" w:space="0" w:color="auto"/>
        <w:right w:val="none" w:sz="0" w:space="0" w:color="auto"/>
      </w:divBdr>
      <w:divsChild>
        <w:div w:id="1267081821">
          <w:marLeft w:val="0"/>
          <w:marRight w:val="0"/>
          <w:marTop w:val="0"/>
          <w:marBottom w:val="0"/>
          <w:divBdr>
            <w:top w:val="none" w:sz="0" w:space="0" w:color="auto"/>
            <w:left w:val="none" w:sz="0" w:space="0" w:color="auto"/>
            <w:bottom w:val="none" w:sz="0" w:space="0" w:color="auto"/>
            <w:right w:val="none" w:sz="0" w:space="0" w:color="auto"/>
          </w:divBdr>
        </w:div>
      </w:divsChild>
    </w:div>
    <w:div w:id="1346784810">
      <w:bodyDiv w:val="1"/>
      <w:marLeft w:val="0"/>
      <w:marRight w:val="0"/>
      <w:marTop w:val="0"/>
      <w:marBottom w:val="0"/>
      <w:divBdr>
        <w:top w:val="none" w:sz="0" w:space="0" w:color="auto"/>
        <w:left w:val="none" w:sz="0" w:space="0" w:color="auto"/>
        <w:bottom w:val="none" w:sz="0" w:space="0" w:color="auto"/>
        <w:right w:val="none" w:sz="0" w:space="0" w:color="auto"/>
      </w:divBdr>
      <w:divsChild>
        <w:div w:id="651981931">
          <w:marLeft w:val="0"/>
          <w:marRight w:val="0"/>
          <w:marTop w:val="0"/>
          <w:marBottom w:val="0"/>
          <w:divBdr>
            <w:top w:val="none" w:sz="0" w:space="0" w:color="auto"/>
            <w:left w:val="none" w:sz="0" w:space="0" w:color="auto"/>
            <w:bottom w:val="none" w:sz="0" w:space="0" w:color="auto"/>
            <w:right w:val="none" w:sz="0" w:space="0" w:color="auto"/>
          </w:divBdr>
        </w:div>
      </w:divsChild>
    </w:div>
    <w:div w:id="1482305293">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1855533292">
      <w:bodyDiv w:val="1"/>
      <w:marLeft w:val="0"/>
      <w:marRight w:val="0"/>
      <w:marTop w:val="0"/>
      <w:marBottom w:val="0"/>
      <w:divBdr>
        <w:top w:val="none" w:sz="0" w:space="0" w:color="auto"/>
        <w:left w:val="none" w:sz="0" w:space="0" w:color="auto"/>
        <w:bottom w:val="none" w:sz="0" w:space="0" w:color="auto"/>
        <w:right w:val="none" w:sz="0" w:space="0" w:color="auto"/>
      </w:divBdr>
      <w:divsChild>
        <w:div w:id="1536653689">
          <w:marLeft w:val="-225"/>
          <w:marRight w:val="-225"/>
          <w:marTop w:val="0"/>
          <w:marBottom w:val="300"/>
          <w:divBdr>
            <w:top w:val="none" w:sz="0" w:space="0" w:color="auto"/>
            <w:left w:val="none" w:sz="0" w:space="0" w:color="auto"/>
            <w:bottom w:val="none" w:sz="0" w:space="0" w:color="auto"/>
            <w:right w:val="none" w:sz="0" w:space="0" w:color="auto"/>
          </w:divBdr>
          <w:divsChild>
            <w:div w:id="1360663999">
              <w:marLeft w:val="0"/>
              <w:marRight w:val="0"/>
              <w:marTop w:val="0"/>
              <w:marBottom w:val="0"/>
              <w:divBdr>
                <w:top w:val="none" w:sz="0" w:space="0" w:color="auto"/>
                <w:left w:val="none" w:sz="0" w:space="0" w:color="auto"/>
                <w:bottom w:val="none" w:sz="0" w:space="0" w:color="auto"/>
                <w:right w:val="none" w:sz="0" w:space="0" w:color="auto"/>
              </w:divBdr>
              <w:divsChild>
                <w:div w:id="1679118247">
                  <w:marLeft w:val="0"/>
                  <w:marRight w:val="0"/>
                  <w:marTop w:val="0"/>
                  <w:marBottom w:val="0"/>
                  <w:divBdr>
                    <w:top w:val="none" w:sz="0" w:space="0" w:color="auto"/>
                    <w:left w:val="none" w:sz="0" w:space="0" w:color="auto"/>
                    <w:bottom w:val="none" w:sz="0" w:space="0" w:color="auto"/>
                    <w:right w:val="none" w:sz="0" w:space="0" w:color="auto"/>
                  </w:divBdr>
                </w:div>
              </w:divsChild>
            </w:div>
            <w:div w:id="1515654854">
              <w:marLeft w:val="0"/>
              <w:marRight w:val="0"/>
              <w:marTop w:val="0"/>
              <w:marBottom w:val="0"/>
              <w:divBdr>
                <w:top w:val="none" w:sz="0" w:space="0" w:color="auto"/>
                <w:left w:val="none" w:sz="0" w:space="0" w:color="auto"/>
                <w:bottom w:val="none" w:sz="0" w:space="0" w:color="auto"/>
                <w:right w:val="none" w:sz="0" w:space="0" w:color="auto"/>
              </w:divBdr>
              <w:divsChild>
                <w:div w:id="657004965">
                  <w:marLeft w:val="0"/>
                  <w:marRight w:val="0"/>
                  <w:marTop w:val="0"/>
                  <w:marBottom w:val="0"/>
                  <w:divBdr>
                    <w:top w:val="none" w:sz="0" w:space="0" w:color="auto"/>
                    <w:left w:val="none" w:sz="0" w:space="0" w:color="auto"/>
                    <w:bottom w:val="none" w:sz="0" w:space="0" w:color="auto"/>
                    <w:right w:val="none" w:sz="0" w:space="0" w:color="auto"/>
                  </w:divBdr>
                  <w:divsChild>
                    <w:div w:id="2133014200">
                      <w:marLeft w:val="0"/>
                      <w:marRight w:val="0"/>
                      <w:marTop w:val="0"/>
                      <w:marBottom w:val="0"/>
                      <w:divBdr>
                        <w:top w:val="none" w:sz="0" w:space="0" w:color="auto"/>
                        <w:left w:val="none" w:sz="0" w:space="0" w:color="auto"/>
                        <w:bottom w:val="none" w:sz="0" w:space="0" w:color="auto"/>
                        <w:right w:val="none" w:sz="0" w:space="0" w:color="auto"/>
                      </w:divBdr>
                      <w:divsChild>
                        <w:div w:id="1420525043">
                          <w:marLeft w:val="0"/>
                          <w:marRight w:val="0"/>
                          <w:marTop w:val="0"/>
                          <w:marBottom w:val="0"/>
                          <w:divBdr>
                            <w:top w:val="none" w:sz="0" w:space="0" w:color="auto"/>
                            <w:left w:val="none" w:sz="0" w:space="0" w:color="auto"/>
                            <w:bottom w:val="none" w:sz="0" w:space="0" w:color="auto"/>
                            <w:right w:val="none" w:sz="0" w:space="0" w:color="auto"/>
                          </w:divBdr>
                        </w:div>
                      </w:divsChild>
                    </w:div>
                    <w:div w:id="1598751108">
                      <w:marLeft w:val="0"/>
                      <w:marRight w:val="0"/>
                      <w:marTop w:val="0"/>
                      <w:marBottom w:val="0"/>
                      <w:divBdr>
                        <w:top w:val="none" w:sz="0" w:space="0" w:color="auto"/>
                        <w:left w:val="none" w:sz="0" w:space="0" w:color="auto"/>
                        <w:bottom w:val="none" w:sz="0" w:space="0" w:color="auto"/>
                        <w:right w:val="none" w:sz="0" w:space="0" w:color="auto"/>
                      </w:divBdr>
                      <w:divsChild>
                        <w:div w:id="14650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5117">
          <w:marLeft w:val="-225"/>
          <w:marRight w:val="-225"/>
          <w:marTop w:val="0"/>
          <w:marBottom w:val="0"/>
          <w:divBdr>
            <w:top w:val="none" w:sz="0" w:space="0" w:color="auto"/>
            <w:left w:val="none" w:sz="0" w:space="0" w:color="auto"/>
            <w:bottom w:val="none" w:sz="0" w:space="0" w:color="auto"/>
            <w:right w:val="none" w:sz="0" w:space="0" w:color="auto"/>
          </w:divBdr>
          <w:divsChild>
            <w:div w:id="1223248427">
              <w:marLeft w:val="0"/>
              <w:marRight w:val="0"/>
              <w:marTop w:val="0"/>
              <w:marBottom w:val="0"/>
              <w:divBdr>
                <w:top w:val="none" w:sz="0" w:space="0" w:color="auto"/>
                <w:left w:val="none" w:sz="0" w:space="0" w:color="auto"/>
                <w:bottom w:val="none" w:sz="0" w:space="0" w:color="auto"/>
                <w:right w:val="none" w:sz="0" w:space="0" w:color="auto"/>
              </w:divBdr>
            </w:div>
            <w:div w:id="319160439">
              <w:marLeft w:val="0"/>
              <w:marRight w:val="0"/>
              <w:marTop w:val="0"/>
              <w:marBottom w:val="0"/>
              <w:divBdr>
                <w:top w:val="none" w:sz="0" w:space="0" w:color="auto"/>
                <w:left w:val="none" w:sz="0" w:space="0" w:color="auto"/>
                <w:bottom w:val="none" w:sz="0" w:space="0" w:color="auto"/>
                <w:right w:val="none" w:sz="0" w:space="0" w:color="auto"/>
              </w:divBdr>
              <w:divsChild>
                <w:div w:id="1144930059">
                  <w:marLeft w:val="0"/>
                  <w:marRight w:val="0"/>
                  <w:marTop w:val="0"/>
                  <w:marBottom w:val="300"/>
                  <w:divBdr>
                    <w:top w:val="none" w:sz="0" w:space="0" w:color="auto"/>
                    <w:left w:val="none" w:sz="0" w:space="0" w:color="auto"/>
                    <w:bottom w:val="none" w:sz="0" w:space="0" w:color="auto"/>
                    <w:right w:val="none" w:sz="0" w:space="0" w:color="auto"/>
                  </w:divBdr>
                  <w:divsChild>
                    <w:div w:id="100759268">
                      <w:marLeft w:val="0"/>
                      <w:marRight w:val="0"/>
                      <w:marTop w:val="0"/>
                      <w:marBottom w:val="300"/>
                      <w:divBdr>
                        <w:top w:val="none" w:sz="0" w:space="0" w:color="auto"/>
                        <w:left w:val="none" w:sz="0" w:space="0" w:color="auto"/>
                        <w:bottom w:val="none" w:sz="0" w:space="0" w:color="auto"/>
                        <w:right w:val="none" w:sz="0" w:space="0" w:color="auto"/>
                      </w:divBdr>
                      <w:divsChild>
                        <w:div w:id="1983071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4805918">
      <w:bodyDiv w:val="1"/>
      <w:marLeft w:val="0"/>
      <w:marRight w:val="0"/>
      <w:marTop w:val="0"/>
      <w:marBottom w:val="0"/>
      <w:divBdr>
        <w:top w:val="none" w:sz="0" w:space="0" w:color="auto"/>
        <w:left w:val="none" w:sz="0" w:space="0" w:color="auto"/>
        <w:bottom w:val="none" w:sz="0" w:space="0" w:color="auto"/>
        <w:right w:val="none" w:sz="0" w:space="0" w:color="auto"/>
      </w:divBdr>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paczynska@zmp.poznan.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asta.pl/aktualnosci/polskie-miasta-wspieraja-rowne-prawa-mieszkanek-i-mieszkancow"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a.proniewicz@zmp.pozna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45206737134a0b581f26a70eec90bfd0">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d54c6b4ac05653aaad4f3ac39ec2d8d2"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BA432-B5FB-4209-B829-34F5481FE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1973CD-BADA-4461-8A6B-7602CA25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AB526-25B0-4139-9B3A-5CE4BF247F5C}">
  <ds:schemaRefs>
    <ds:schemaRef ds:uri="http://schemas.microsoft.com/sharepoint/v3/contenttype/forms"/>
  </ds:schemaRefs>
</ds:datastoreItem>
</file>

<file path=customXml/itemProps4.xml><?xml version="1.0" encoding="utf-8"?>
<ds:datastoreItem xmlns:ds="http://schemas.openxmlformats.org/officeDocument/2006/customXml" ds:itemID="{642E9E69-2C4C-48E0-8ADB-76C639ED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9</TotalTime>
  <Pages>2</Pages>
  <Words>571</Words>
  <Characters>4975</Characters>
  <Application>Microsoft Office Word</Application>
  <DocSecurity>0</DocSecurity>
  <Lines>81</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5516</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Nowaczyk</dc:creator>
  <cp:lastModifiedBy>Joanna Proniewicz</cp:lastModifiedBy>
  <cp:revision>5</cp:revision>
  <cp:lastPrinted>2018-05-24T11:01:00Z</cp:lastPrinted>
  <dcterms:created xsi:type="dcterms:W3CDTF">2021-10-12T10:40:00Z</dcterms:created>
  <dcterms:modified xsi:type="dcterms:W3CDTF">2021-10-12T10:54:00Z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