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83" w:rsidRPr="004F5E7A" w:rsidRDefault="007E7283" w:rsidP="007E7283">
      <w:pPr>
        <w:jc w:val="right"/>
        <w:rPr>
          <w:rFonts w:ascii="Times New Roman" w:hAnsi="Times New Roman" w:cs="Times New Roman"/>
          <w:sz w:val="24"/>
          <w:szCs w:val="24"/>
        </w:rPr>
      </w:pPr>
      <w:r w:rsidRPr="004F5E7A">
        <w:rPr>
          <w:rFonts w:ascii="Times New Roman" w:hAnsi="Times New Roman" w:cs="Times New Roman"/>
          <w:sz w:val="24"/>
          <w:szCs w:val="24"/>
        </w:rPr>
        <w:t xml:space="preserve">Poznań,    </w:t>
      </w:r>
      <w:r w:rsidR="004F5E7A">
        <w:rPr>
          <w:rFonts w:ascii="Times New Roman" w:hAnsi="Times New Roman" w:cs="Times New Roman"/>
          <w:sz w:val="24"/>
          <w:szCs w:val="24"/>
        </w:rPr>
        <w:t>listopada</w:t>
      </w:r>
      <w:r w:rsidRPr="004F5E7A">
        <w:rPr>
          <w:rFonts w:ascii="Times New Roman" w:hAnsi="Times New Roman" w:cs="Times New Roman"/>
          <w:sz w:val="24"/>
          <w:szCs w:val="24"/>
        </w:rPr>
        <w:t xml:space="preserve"> 2022 r.</w:t>
      </w:r>
    </w:p>
    <w:p w:rsidR="007E7283" w:rsidRPr="004F5E7A" w:rsidRDefault="007E7283" w:rsidP="007E7283">
      <w:pPr>
        <w:jc w:val="both"/>
        <w:rPr>
          <w:rFonts w:ascii="Times New Roman" w:hAnsi="Times New Roman" w:cs="Times New Roman"/>
          <w:sz w:val="24"/>
          <w:szCs w:val="24"/>
        </w:rPr>
      </w:pPr>
    </w:p>
    <w:p w:rsidR="007E7283" w:rsidRPr="004F5E7A" w:rsidRDefault="007E7283" w:rsidP="007E7283">
      <w:pPr>
        <w:spacing w:after="0"/>
        <w:jc w:val="both"/>
        <w:rPr>
          <w:rFonts w:ascii="Times New Roman" w:hAnsi="Times New Roman" w:cs="Times New Roman"/>
          <w:sz w:val="24"/>
          <w:szCs w:val="24"/>
        </w:rPr>
      </w:pPr>
      <w:r w:rsidRPr="004F5E7A">
        <w:rPr>
          <w:rFonts w:ascii="Times New Roman" w:hAnsi="Times New Roman" w:cs="Times New Roman"/>
          <w:sz w:val="24"/>
          <w:szCs w:val="24"/>
        </w:rPr>
        <w:t>Związek Miast Polskich</w:t>
      </w:r>
    </w:p>
    <w:p w:rsidR="007E7283" w:rsidRPr="004F5E7A" w:rsidRDefault="007E7283" w:rsidP="007E7283">
      <w:pPr>
        <w:spacing w:after="0"/>
        <w:jc w:val="both"/>
        <w:rPr>
          <w:rFonts w:ascii="Times New Roman" w:hAnsi="Times New Roman" w:cs="Times New Roman"/>
          <w:sz w:val="24"/>
          <w:szCs w:val="24"/>
        </w:rPr>
      </w:pPr>
      <w:r w:rsidRPr="004F5E7A">
        <w:rPr>
          <w:rFonts w:ascii="Times New Roman" w:hAnsi="Times New Roman" w:cs="Times New Roman"/>
          <w:sz w:val="24"/>
          <w:szCs w:val="24"/>
        </w:rPr>
        <w:t>ul. Robocza 42</w:t>
      </w:r>
    </w:p>
    <w:p w:rsidR="007E7283" w:rsidRPr="004F5E7A" w:rsidRDefault="007E7283" w:rsidP="007E7283">
      <w:pPr>
        <w:spacing w:after="0"/>
        <w:jc w:val="both"/>
        <w:rPr>
          <w:rFonts w:ascii="Times New Roman" w:hAnsi="Times New Roman" w:cs="Times New Roman"/>
          <w:sz w:val="24"/>
          <w:szCs w:val="24"/>
        </w:rPr>
      </w:pPr>
      <w:r w:rsidRPr="004F5E7A">
        <w:rPr>
          <w:rFonts w:ascii="Times New Roman" w:hAnsi="Times New Roman" w:cs="Times New Roman"/>
          <w:sz w:val="24"/>
          <w:szCs w:val="24"/>
        </w:rPr>
        <w:t>61-517 Poznań</w:t>
      </w:r>
    </w:p>
    <w:p w:rsidR="007E7283" w:rsidRPr="004F5E7A" w:rsidRDefault="007E7283" w:rsidP="007E7283">
      <w:pPr>
        <w:spacing w:after="0"/>
        <w:jc w:val="both"/>
        <w:rPr>
          <w:rFonts w:ascii="Times New Roman" w:hAnsi="Times New Roman" w:cs="Times New Roman"/>
          <w:sz w:val="24"/>
          <w:szCs w:val="24"/>
        </w:rPr>
      </w:pPr>
    </w:p>
    <w:p w:rsidR="007E7283" w:rsidRPr="004F5E7A" w:rsidRDefault="007E7283" w:rsidP="007E7283">
      <w:pPr>
        <w:spacing w:after="0"/>
        <w:ind w:left="4253"/>
        <w:jc w:val="both"/>
        <w:rPr>
          <w:rFonts w:ascii="Times New Roman" w:hAnsi="Times New Roman" w:cs="Times New Roman"/>
          <w:sz w:val="24"/>
          <w:szCs w:val="24"/>
        </w:rPr>
      </w:pPr>
      <w:r w:rsidRPr="004F5E7A">
        <w:rPr>
          <w:rFonts w:ascii="Times New Roman" w:hAnsi="Times New Roman" w:cs="Times New Roman"/>
          <w:sz w:val="24"/>
          <w:szCs w:val="24"/>
        </w:rPr>
        <w:t>Szanowna Pani</w:t>
      </w:r>
    </w:p>
    <w:p w:rsidR="007E7283" w:rsidRPr="004F5E7A" w:rsidRDefault="007E7283" w:rsidP="007E7283">
      <w:pPr>
        <w:spacing w:after="0"/>
        <w:ind w:left="4253"/>
        <w:jc w:val="both"/>
        <w:rPr>
          <w:rFonts w:ascii="Times New Roman" w:hAnsi="Times New Roman" w:cs="Times New Roman"/>
          <w:sz w:val="24"/>
          <w:szCs w:val="24"/>
        </w:rPr>
      </w:pPr>
      <w:r w:rsidRPr="004F5E7A">
        <w:rPr>
          <w:rFonts w:ascii="Times New Roman" w:hAnsi="Times New Roman" w:cs="Times New Roman"/>
          <w:sz w:val="24"/>
          <w:szCs w:val="24"/>
        </w:rPr>
        <w:t xml:space="preserve">Marlena </w:t>
      </w:r>
      <w:proofErr w:type="spellStart"/>
      <w:r w:rsidRPr="004F5E7A">
        <w:rPr>
          <w:rFonts w:ascii="Times New Roman" w:hAnsi="Times New Roman" w:cs="Times New Roman"/>
          <w:sz w:val="24"/>
          <w:szCs w:val="24"/>
        </w:rPr>
        <w:t>Maląg</w:t>
      </w:r>
      <w:proofErr w:type="spellEnd"/>
    </w:p>
    <w:p w:rsidR="007E7283" w:rsidRPr="004F5E7A" w:rsidRDefault="007E7283" w:rsidP="007E7283">
      <w:pPr>
        <w:spacing w:after="0"/>
        <w:ind w:left="4253"/>
        <w:jc w:val="both"/>
        <w:rPr>
          <w:rFonts w:ascii="Times New Roman" w:hAnsi="Times New Roman" w:cs="Times New Roman"/>
          <w:sz w:val="24"/>
          <w:szCs w:val="24"/>
        </w:rPr>
      </w:pPr>
      <w:r w:rsidRPr="004F5E7A">
        <w:rPr>
          <w:rFonts w:ascii="Times New Roman" w:hAnsi="Times New Roman" w:cs="Times New Roman"/>
          <w:sz w:val="24"/>
          <w:szCs w:val="24"/>
        </w:rPr>
        <w:t>Minister</w:t>
      </w:r>
    </w:p>
    <w:p w:rsidR="007E7283" w:rsidRPr="004F5E7A" w:rsidRDefault="007E7283" w:rsidP="007E7283">
      <w:pPr>
        <w:spacing w:after="0"/>
        <w:ind w:left="4253"/>
        <w:jc w:val="both"/>
        <w:rPr>
          <w:rFonts w:ascii="Times New Roman" w:hAnsi="Times New Roman" w:cs="Times New Roman"/>
          <w:sz w:val="24"/>
          <w:szCs w:val="24"/>
        </w:rPr>
      </w:pPr>
    </w:p>
    <w:p w:rsidR="007E7283" w:rsidRPr="004F5E7A" w:rsidRDefault="007E7283" w:rsidP="007E7283">
      <w:pPr>
        <w:spacing w:after="0"/>
        <w:ind w:left="4253"/>
        <w:jc w:val="both"/>
        <w:rPr>
          <w:rFonts w:ascii="Times New Roman" w:hAnsi="Times New Roman" w:cs="Times New Roman"/>
          <w:sz w:val="24"/>
          <w:szCs w:val="24"/>
        </w:rPr>
      </w:pPr>
      <w:r w:rsidRPr="004F5E7A">
        <w:rPr>
          <w:rFonts w:ascii="Times New Roman" w:hAnsi="Times New Roman" w:cs="Times New Roman"/>
          <w:sz w:val="24"/>
          <w:szCs w:val="24"/>
        </w:rPr>
        <w:t>Ministerstwo Rodziny i Polityki Społecznej</w:t>
      </w:r>
    </w:p>
    <w:p w:rsidR="007E7283" w:rsidRPr="004F5E7A" w:rsidRDefault="007E7283" w:rsidP="007E7283">
      <w:pPr>
        <w:spacing w:after="0"/>
        <w:ind w:left="4253"/>
        <w:jc w:val="both"/>
        <w:rPr>
          <w:rFonts w:ascii="Times New Roman" w:hAnsi="Times New Roman" w:cs="Times New Roman"/>
          <w:sz w:val="24"/>
          <w:szCs w:val="24"/>
        </w:rPr>
      </w:pPr>
      <w:r w:rsidRPr="004F5E7A">
        <w:rPr>
          <w:rFonts w:ascii="Times New Roman" w:hAnsi="Times New Roman" w:cs="Times New Roman"/>
          <w:sz w:val="24"/>
          <w:szCs w:val="24"/>
        </w:rPr>
        <w:t>Ul. Nowogrodzka 1/3/5</w:t>
      </w:r>
    </w:p>
    <w:p w:rsidR="007E7283" w:rsidRPr="004F5E7A" w:rsidRDefault="007E7283" w:rsidP="007E7283">
      <w:pPr>
        <w:spacing w:after="0"/>
        <w:ind w:left="4253"/>
        <w:jc w:val="both"/>
        <w:rPr>
          <w:rFonts w:ascii="Times New Roman" w:hAnsi="Times New Roman" w:cs="Times New Roman"/>
          <w:sz w:val="24"/>
          <w:szCs w:val="24"/>
        </w:rPr>
      </w:pPr>
      <w:r w:rsidRPr="004F5E7A">
        <w:rPr>
          <w:rFonts w:ascii="Times New Roman" w:hAnsi="Times New Roman" w:cs="Times New Roman"/>
          <w:sz w:val="24"/>
          <w:szCs w:val="24"/>
        </w:rPr>
        <w:t>00-513 Warszawa</w:t>
      </w:r>
    </w:p>
    <w:p w:rsidR="007E7283" w:rsidRPr="004F5E7A" w:rsidRDefault="007E7283" w:rsidP="007E7283">
      <w:pPr>
        <w:spacing w:after="0"/>
        <w:ind w:left="5670"/>
        <w:jc w:val="both"/>
        <w:rPr>
          <w:rFonts w:ascii="Times New Roman" w:hAnsi="Times New Roman" w:cs="Times New Roman"/>
          <w:sz w:val="24"/>
          <w:szCs w:val="24"/>
        </w:rPr>
      </w:pPr>
    </w:p>
    <w:p w:rsidR="007E7283" w:rsidRPr="004F5E7A" w:rsidRDefault="007E7283" w:rsidP="007E7283">
      <w:pPr>
        <w:spacing w:after="0"/>
        <w:ind w:left="5670"/>
        <w:jc w:val="both"/>
        <w:rPr>
          <w:rFonts w:ascii="Times New Roman" w:hAnsi="Times New Roman" w:cs="Times New Roman"/>
          <w:b/>
          <w:sz w:val="24"/>
          <w:szCs w:val="24"/>
        </w:rPr>
      </w:pPr>
    </w:p>
    <w:p w:rsidR="007E7283" w:rsidRPr="004F5E7A" w:rsidRDefault="007E7283" w:rsidP="007E7283">
      <w:pPr>
        <w:jc w:val="both"/>
        <w:rPr>
          <w:rFonts w:ascii="Times New Roman" w:hAnsi="Times New Roman" w:cs="Times New Roman"/>
          <w:b/>
          <w:color w:val="000000"/>
          <w:sz w:val="24"/>
          <w:szCs w:val="24"/>
        </w:rPr>
      </w:pPr>
      <w:bookmarkStart w:id="0" w:name="_GoBack"/>
      <w:r w:rsidRPr="004F5E7A">
        <w:rPr>
          <w:rFonts w:ascii="Times New Roman" w:hAnsi="Times New Roman" w:cs="Times New Roman"/>
          <w:b/>
          <w:sz w:val="24"/>
          <w:szCs w:val="24"/>
        </w:rPr>
        <w:t>Uwagi do: projektu Ustawy Ministra Rodziny i Polityki Społec</w:t>
      </w:r>
      <w:r w:rsidRPr="004F5E7A">
        <w:rPr>
          <w:rFonts w:ascii="Times New Roman" w:hAnsi="Times New Roman" w:cs="Times New Roman"/>
          <w:b/>
          <w:sz w:val="24"/>
          <w:szCs w:val="24"/>
        </w:rPr>
        <w:t>znej o aktywności zawodowej.</w:t>
      </w:r>
    </w:p>
    <w:bookmarkEnd w:id="0"/>
    <w:p w:rsidR="007E7283" w:rsidRPr="004F5E7A" w:rsidRDefault="007E7283" w:rsidP="007E7283">
      <w:pPr>
        <w:spacing w:after="0" w:line="240" w:lineRule="auto"/>
        <w:jc w:val="both"/>
        <w:rPr>
          <w:rFonts w:ascii="Times New Roman" w:hAnsi="Times New Roman" w:cs="Times New Roman"/>
          <w:sz w:val="24"/>
          <w:szCs w:val="24"/>
        </w:rPr>
      </w:pPr>
      <w:r w:rsidRPr="004F5E7A">
        <w:rPr>
          <w:rFonts w:ascii="Times New Roman" w:hAnsi="Times New Roman" w:cs="Times New Roman"/>
          <w:sz w:val="24"/>
          <w:szCs w:val="24"/>
        </w:rPr>
        <w:t>Ze względu na fakt, iż przedmiotowy projekt Ustawy zdeterminował powstanie wielu uwag po stronie polskich miast, poniżej przesyłam ich treść z prośbą o ich włączenie do akt</w:t>
      </w:r>
      <w:r w:rsidRPr="004F5E7A">
        <w:rPr>
          <w:rFonts w:ascii="Times New Roman" w:hAnsi="Times New Roman" w:cs="Times New Roman"/>
          <w:sz w:val="24"/>
          <w:szCs w:val="24"/>
        </w:rPr>
        <w:t>ualnego brzmienia projektu ustawy</w:t>
      </w:r>
      <w:r w:rsidRPr="004F5E7A">
        <w:rPr>
          <w:rFonts w:ascii="Times New Roman" w:hAnsi="Times New Roman" w:cs="Times New Roman"/>
          <w:sz w:val="24"/>
          <w:szCs w:val="24"/>
        </w:rPr>
        <w:t>. G</w:t>
      </w:r>
      <w:r w:rsidRPr="004F5E7A">
        <w:rPr>
          <w:rFonts w:ascii="Times New Roman" w:hAnsi="Times New Roman" w:cs="Times New Roman"/>
          <w:sz w:val="24"/>
          <w:szCs w:val="24"/>
        </w:rPr>
        <w:t>dyby</w:t>
      </w:r>
      <w:r w:rsidRPr="004F5E7A">
        <w:rPr>
          <w:rFonts w:ascii="Times New Roman" w:hAnsi="Times New Roman" w:cs="Times New Roman"/>
          <w:sz w:val="24"/>
          <w:szCs w:val="24"/>
        </w:rPr>
        <w:t xml:space="preserve"> przedmiotowe uwagi nie zostały zaaprobowane przez Resort, uprzejmie proszę o przesłanie uzasadnienia przedmiotowego stanowiska. </w:t>
      </w:r>
    </w:p>
    <w:p w:rsidR="007E7283" w:rsidRPr="004F5E7A" w:rsidRDefault="007E7283" w:rsidP="007E7283">
      <w:pPr>
        <w:pStyle w:val="NormalnyWeb"/>
        <w:jc w:val="both"/>
        <w:rPr>
          <w:b/>
        </w:rPr>
      </w:pPr>
      <w:r w:rsidRPr="004F5E7A">
        <w:rPr>
          <w:b/>
        </w:rPr>
        <w:t>Uwagi</w:t>
      </w:r>
      <w:r w:rsidR="00F349B0" w:rsidRPr="004F5E7A">
        <w:rPr>
          <w:b/>
        </w:rPr>
        <w:t xml:space="preserve"> do</w:t>
      </w:r>
      <w:r w:rsidRPr="004F5E7A">
        <w:rPr>
          <w:b/>
        </w:rPr>
        <w:t>:</w:t>
      </w:r>
    </w:p>
    <w:p w:rsidR="007E7283" w:rsidRPr="004F5E7A" w:rsidRDefault="007E7283" w:rsidP="007E7283">
      <w:pPr>
        <w:jc w:val="both"/>
        <w:rPr>
          <w:rFonts w:ascii="Times New Roman" w:hAnsi="Times New Roman" w:cs="Times New Roman"/>
          <w:color w:val="000000"/>
          <w:sz w:val="24"/>
          <w:szCs w:val="24"/>
        </w:rPr>
      </w:pPr>
      <w:r w:rsidRPr="004F5E7A">
        <w:rPr>
          <w:rFonts w:ascii="Times New Roman" w:hAnsi="Times New Roman" w:cs="Times New Roman"/>
          <w:b/>
          <w:color w:val="000000"/>
          <w:sz w:val="24"/>
          <w:szCs w:val="24"/>
        </w:rPr>
        <w:t>Art. 54</w:t>
      </w:r>
      <w:r w:rsidRPr="004F5E7A">
        <w:rPr>
          <w:rFonts w:ascii="Times New Roman" w:hAnsi="Times New Roman" w:cs="Times New Roman"/>
          <w:color w:val="000000"/>
          <w:sz w:val="24"/>
          <w:szCs w:val="24"/>
        </w:rPr>
        <w:t xml:space="preserve">  - </w:t>
      </w:r>
      <w:r w:rsidR="00F349B0" w:rsidRPr="004F5E7A">
        <w:rPr>
          <w:rFonts w:ascii="Times New Roman" w:hAnsi="Times New Roman" w:cs="Times New Roman"/>
          <w:color w:val="000000"/>
          <w:sz w:val="24"/>
          <w:szCs w:val="24"/>
        </w:rPr>
        <w:t>Według wykładni przepisów</w:t>
      </w:r>
      <w:r w:rsidRPr="004F5E7A">
        <w:rPr>
          <w:rFonts w:ascii="Times New Roman" w:hAnsi="Times New Roman" w:cs="Times New Roman"/>
          <w:color w:val="000000"/>
          <w:sz w:val="24"/>
          <w:szCs w:val="24"/>
        </w:rPr>
        <w:t xml:space="preserve"> ustawy o promocji zatrudnienia bezrobotni odbywający ćwiczenia wojskowe nie powinni być pozbawiani statusu bezrobotnego</w:t>
      </w:r>
      <w:r w:rsidRPr="004F5E7A">
        <w:rPr>
          <w:rFonts w:ascii="Times New Roman" w:hAnsi="Times New Roman" w:cs="Times New Roman"/>
          <w:color w:val="000000"/>
          <w:sz w:val="24"/>
          <w:szCs w:val="24"/>
        </w:rPr>
        <w:t>.</w:t>
      </w:r>
    </w:p>
    <w:p w:rsidR="007E7283" w:rsidRPr="004F5E7A" w:rsidRDefault="007E7283" w:rsidP="007E7283">
      <w:pPr>
        <w:jc w:val="both"/>
        <w:rPr>
          <w:rFonts w:ascii="Times New Roman" w:hAnsi="Times New Roman" w:cs="Times New Roman"/>
          <w:color w:val="000000"/>
          <w:sz w:val="24"/>
          <w:szCs w:val="24"/>
        </w:rPr>
      </w:pPr>
      <w:r w:rsidRPr="004F5E7A">
        <w:rPr>
          <w:rFonts w:ascii="Times New Roman" w:hAnsi="Times New Roman" w:cs="Times New Roman"/>
          <w:b/>
          <w:color w:val="000000"/>
          <w:sz w:val="24"/>
          <w:szCs w:val="24"/>
        </w:rPr>
        <w:t>Proponuje się</w:t>
      </w:r>
      <w:r w:rsidRPr="004F5E7A">
        <w:rPr>
          <w:rFonts w:ascii="Times New Roman" w:hAnsi="Times New Roman" w:cs="Times New Roman"/>
          <w:color w:val="000000"/>
          <w:sz w:val="24"/>
          <w:szCs w:val="24"/>
        </w:rPr>
        <w:t xml:space="preserve"> dodanie</w:t>
      </w:r>
      <w:r w:rsidRPr="004F5E7A">
        <w:rPr>
          <w:rFonts w:ascii="Times New Roman" w:hAnsi="Times New Roman" w:cs="Times New Roman"/>
          <w:color w:val="000000"/>
          <w:sz w:val="24"/>
          <w:szCs w:val="24"/>
        </w:rPr>
        <w:t xml:space="preserve"> do</w:t>
      </w:r>
      <w:r w:rsidRPr="004F5E7A">
        <w:rPr>
          <w:rFonts w:ascii="Times New Roman" w:hAnsi="Times New Roman" w:cs="Times New Roman"/>
          <w:color w:val="000000"/>
          <w:sz w:val="24"/>
          <w:szCs w:val="24"/>
        </w:rPr>
        <w:t xml:space="preserve"> ww.</w:t>
      </w:r>
      <w:r w:rsidRPr="004F5E7A">
        <w:rPr>
          <w:rFonts w:ascii="Times New Roman" w:hAnsi="Times New Roman" w:cs="Times New Roman"/>
          <w:color w:val="000000"/>
          <w:sz w:val="24"/>
          <w:szCs w:val="24"/>
        </w:rPr>
        <w:t xml:space="preserve"> przepisu</w:t>
      </w:r>
      <w:r w:rsidRPr="004F5E7A">
        <w:rPr>
          <w:rFonts w:ascii="Times New Roman" w:hAnsi="Times New Roman" w:cs="Times New Roman"/>
          <w:color w:val="000000"/>
          <w:sz w:val="24"/>
          <w:szCs w:val="24"/>
        </w:rPr>
        <w:t xml:space="preserve"> określenia: „</w:t>
      </w:r>
      <w:r w:rsidRPr="004F5E7A">
        <w:rPr>
          <w:rFonts w:ascii="Times New Roman" w:hAnsi="Times New Roman" w:cs="Times New Roman"/>
          <w:color w:val="000000"/>
          <w:sz w:val="24"/>
          <w:szCs w:val="24"/>
        </w:rPr>
        <w:t>odbywanie ćwiczeń wojskowych</w:t>
      </w:r>
      <w:r w:rsidRPr="004F5E7A">
        <w:rPr>
          <w:rFonts w:ascii="Times New Roman" w:hAnsi="Times New Roman" w:cs="Times New Roman"/>
          <w:color w:val="000000"/>
          <w:sz w:val="24"/>
          <w:szCs w:val="24"/>
        </w:rPr>
        <w:t>”.</w:t>
      </w:r>
    </w:p>
    <w:p w:rsidR="007E7283" w:rsidRPr="004F5E7A" w:rsidRDefault="007E7283" w:rsidP="007E7283">
      <w:pPr>
        <w:jc w:val="both"/>
        <w:rPr>
          <w:rFonts w:ascii="Times New Roman" w:hAnsi="Times New Roman" w:cs="Times New Roman"/>
          <w:color w:val="000000"/>
          <w:sz w:val="24"/>
          <w:szCs w:val="24"/>
        </w:rPr>
      </w:pPr>
      <w:r w:rsidRPr="004F5E7A">
        <w:rPr>
          <w:rFonts w:ascii="Times New Roman" w:hAnsi="Times New Roman" w:cs="Times New Roman"/>
          <w:b/>
          <w:color w:val="000000"/>
          <w:sz w:val="24"/>
          <w:szCs w:val="24"/>
        </w:rPr>
        <w:t>Art. 85.ust</w:t>
      </w:r>
      <w:r w:rsidRPr="004F5E7A">
        <w:rPr>
          <w:rFonts w:ascii="Times New Roman" w:hAnsi="Times New Roman" w:cs="Times New Roman"/>
          <w:b/>
          <w:color w:val="000000"/>
          <w:sz w:val="24"/>
          <w:szCs w:val="24"/>
        </w:rPr>
        <w:t xml:space="preserve"> 6</w:t>
      </w:r>
      <w:r w:rsidRPr="004F5E7A">
        <w:rPr>
          <w:rFonts w:ascii="Times New Roman" w:hAnsi="Times New Roman" w:cs="Times New Roman"/>
          <w:color w:val="000000"/>
          <w:sz w:val="24"/>
          <w:szCs w:val="24"/>
        </w:rPr>
        <w:t xml:space="preserve"> - </w:t>
      </w:r>
      <w:r w:rsidRPr="004F5E7A">
        <w:rPr>
          <w:rFonts w:ascii="Times New Roman" w:hAnsi="Times New Roman" w:cs="Times New Roman"/>
          <w:color w:val="000000"/>
          <w:sz w:val="24"/>
          <w:szCs w:val="24"/>
        </w:rPr>
        <w:t>Propozycja zmiany kontaktu</w:t>
      </w:r>
      <w:r w:rsidR="00F349B0" w:rsidRPr="004F5E7A">
        <w:rPr>
          <w:rFonts w:ascii="Times New Roman" w:hAnsi="Times New Roman" w:cs="Times New Roman"/>
          <w:color w:val="000000"/>
          <w:sz w:val="24"/>
          <w:szCs w:val="24"/>
        </w:rPr>
        <w:t xml:space="preserve"> </w:t>
      </w:r>
      <w:r w:rsidRPr="004F5E7A">
        <w:rPr>
          <w:rFonts w:ascii="Times New Roman" w:hAnsi="Times New Roman" w:cs="Times New Roman"/>
          <w:color w:val="000000"/>
          <w:sz w:val="24"/>
          <w:szCs w:val="24"/>
        </w:rPr>
        <w:t>z bezrobotnym lub poszukującym pra</w:t>
      </w:r>
      <w:r w:rsidR="00BD4E5F" w:rsidRPr="004F5E7A">
        <w:rPr>
          <w:rFonts w:ascii="Times New Roman" w:hAnsi="Times New Roman" w:cs="Times New Roman"/>
          <w:color w:val="000000"/>
          <w:sz w:val="24"/>
          <w:szCs w:val="24"/>
        </w:rPr>
        <w:t xml:space="preserve">cy z „co najmniej raz na 15 dni” </w:t>
      </w:r>
      <w:r w:rsidRPr="004F5E7A">
        <w:rPr>
          <w:rFonts w:ascii="Times New Roman" w:hAnsi="Times New Roman" w:cs="Times New Roman"/>
          <w:color w:val="000000"/>
          <w:sz w:val="24"/>
          <w:szCs w:val="24"/>
        </w:rPr>
        <w:t>na „co najmniej raz na 30 dni” w celu monitorowania sytuacji i postępów w realizacji działań przewidzianych w IPD.</w:t>
      </w:r>
      <w:r w:rsidR="00F349B0" w:rsidRPr="004F5E7A">
        <w:rPr>
          <w:rFonts w:ascii="Times New Roman" w:hAnsi="Times New Roman" w:cs="Times New Roman"/>
          <w:color w:val="000000"/>
          <w:sz w:val="24"/>
          <w:szCs w:val="24"/>
        </w:rPr>
        <w:t xml:space="preserve"> </w:t>
      </w:r>
      <w:r w:rsidRPr="004F5E7A">
        <w:rPr>
          <w:rFonts w:ascii="Times New Roman" w:hAnsi="Times New Roman" w:cs="Times New Roman"/>
          <w:color w:val="000000"/>
          <w:sz w:val="24"/>
          <w:szCs w:val="24"/>
        </w:rPr>
        <w:t>Pozwoli to na elastyczne wyznaczanie terminów kontaktu, z</w:t>
      </w:r>
      <w:r w:rsidRPr="004F5E7A">
        <w:rPr>
          <w:rFonts w:ascii="Times New Roman" w:hAnsi="Times New Roman" w:cs="Times New Roman"/>
          <w:color w:val="000000"/>
          <w:sz w:val="24"/>
          <w:szCs w:val="24"/>
        </w:rPr>
        <w:t xml:space="preserve"> </w:t>
      </w:r>
      <w:r w:rsidRPr="004F5E7A">
        <w:rPr>
          <w:rFonts w:ascii="Times New Roman" w:hAnsi="Times New Roman" w:cs="Times New Roman"/>
          <w:color w:val="000000"/>
          <w:sz w:val="24"/>
          <w:szCs w:val="24"/>
        </w:rPr>
        <w:t>uwzględnieniem indywidualnej sytuacji osoby bezrobotnej oraz podejmowanych przez bezrobotnego i Urząd działań aktywizacyjnych</w:t>
      </w:r>
    </w:p>
    <w:p w:rsidR="00942DAC" w:rsidRPr="004F5E7A" w:rsidRDefault="00942DAC" w:rsidP="007E7283">
      <w:pPr>
        <w:jc w:val="both"/>
        <w:rPr>
          <w:rFonts w:ascii="Times New Roman" w:hAnsi="Times New Roman" w:cs="Times New Roman"/>
          <w:color w:val="000000"/>
          <w:sz w:val="24"/>
          <w:szCs w:val="24"/>
        </w:rPr>
      </w:pPr>
      <w:r w:rsidRPr="004F5E7A">
        <w:rPr>
          <w:rFonts w:ascii="Times New Roman" w:hAnsi="Times New Roman" w:cs="Times New Roman"/>
          <w:b/>
          <w:color w:val="000000"/>
          <w:sz w:val="24"/>
          <w:szCs w:val="24"/>
        </w:rPr>
        <w:t>Proponuje się</w:t>
      </w:r>
      <w:r w:rsidRPr="004F5E7A">
        <w:rPr>
          <w:rFonts w:ascii="Times New Roman" w:hAnsi="Times New Roman" w:cs="Times New Roman"/>
          <w:color w:val="000000"/>
          <w:sz w:val="24"/>
          <w:szCs w:val="24"/>
        </w:rPr>
        <w:t xml:space="preserve"> zmianę ww. przepisu na następującą treść: „</w:t>
      </w:r>
      <w:r w:rsidRPr="004F5E7A">
        <w:rPr>
          <w:rFonts w:ascii="Times New Roman" w:hAnsi="Times New Roman" w:cs="Times New Roman"/>
          <w:color w:val="000000"/>
          <w:sz w:val="24"/>
          <w:szCs w:val="24"/>
        </w:rPr>
        <w:t>Starosta w okresie realizacji IPD kontaktuje się z bezrobotnych lub poszukującym pracy co najmniej raz na 30 dni w celu monitorowania sytuacji i postępów w realizacji działań przewidzianych w IPD.</w:t>
      </w:r>
      <w:r w:rsidRPr="004F5E7A">
        <w:rPr>
          <w:rFonts w:ascii="Times New Roman" w:hAnsi="Times New Roman" w:cs="Times New Roman"/>
          <w:color w:val="000000"/>
          <w:sz w:val="24"/>
          <w:szCs w:val="24"/>
        </w:rPr>
        <w:t>”</w:t>
      </w:r>
    </w:p>
    <w:p w:rsidR="00942DAC" w:rsidRPr="004F5E7A" w:rsidRDefault="00942DAC" w:rsidP="007E7283">
      <w:pPr>
        <w:jc w:val="both"/>
        <w:rPr>
          <w:rFonts w:ascii="Times New Roman" w:hAnsi="Times New Roman" w:cs="Times New Roman"/>
          <w:color w:val="000000"/>
          <w:sz w:val="24"/>
          <w:szCs w:val="24"/>
        </w:rPr>
      </w:pPr>
      <w:r w:rsidRPr="004F5E7A">
        <w:rPr>
          <w:rFonts w:ascii="Times New Roman" w:hAnsi="Times New Roman" w:cs="Times New Roman"/>
          <w:b/>
          <w:color w:val="000000"/>
          <w:sz w:val="24"/>
          <w:szCs w:val="24"/>
        </w:rPr>
        <w:t>Art. 109 ust. 1</w:t>
      </w:r>
      <w:r w:rsidRPr="004F5E7A">
        <w:rPr>
          <w:rFonts w:ascii="Times New Roman" w:hAnsi="Times New Roman" w:cs="Times New Roman"/>
          <w:b/>
          <w:color w:val="000000"/>
          <w:sz w:val="24"/>
          <w:szCs w:val="24"/>
        </w:rPr>
        <w:t xml:space="preserve"> </w:t>
      </w:r>
      <w:r w:rsidRPr="004F5E7A">
        <w:rPr>
          <w:rFonts w:ascii="Times New Roman" w:hAnsi="Times New Roman" w:cs="Times New Roman"/>
          <w:color w:val="000000"/>
          <w:sz w:val="24"/>
          <w:szCs w:val="24"/>
        </w:rPr>
        <w:t xml:space="preserve">- </w:t>
      </w:r>
      <w:r w:rsidRPr="004F5E7A">
        <w:rPr>
          <w:rFonts w:ascii="Times New Roman" w:hAnsi="Times New Roman" w:cs="Times New Roman"/>
          <w:color w:val="000000"/>
          <w:sz w:val="24"/>
          <w:szCs w:val="24"/>
        </w:rPr>
        <w:t>W art. 109 ust. 1 istnieje możliwość skierowania bezrobotnego do odbycia stażu do organizatora stażu, o ile organizator zobowiąże się zatrudnić</w:t>
      </w:r>
      <w:r w:rsidRPr="004F5E7A">
        <w:rPr>
          <w:rFonts w:ascii="Times New Roman" w:hAnsi="Times New Roman" w:cs="Times New Roman"/>
          <w:color w:val="000000"/>
          <w:sz w:val="24"/>
          <w:szCs w:val="24"/>
        </w:rPr>
        <w:t xml:space="preserve"> </w:t>
      </w:r>
      <w:r w:rsidRPr="004F5E7A">
        <w:rPr>
          <w:rFonts w:ascii="Times New Roman" w:hAnsi="Times New Roman" w:cs="Times New Roman"/>
          <w:color w:val="000000"/>
          <w:sz w:val="24"/>
          <w:szCs w:val="24"/>
        </w:rPr>
        <w:t>bezrobotnego po odbyciu stażu w wymiarze czasu pracy wynoszącym co najmniej połowę wymiaru czasu pracy przez okres co najmniej r</w:t>
      </w:r>
      <w:r w:rsidR="00F349B0" w:rsidRPr="004F5E7A">
        <w:rPr>
          <w:rFonts w:ascii="Times New Roman" w:hAnsi="Times New Roman" w:cs="Times New Roman"/>
          <w:color w:val="000000"/>
          <w:sz w:val="24"/>
          <w:szCs w:val="24"/>
        </w:rPr>
        <w:t>ówny okresowi stażu. Propozycja dotyczy tego</w:t>
      </w:r>
      <w:r w:rsidRPr="004F5E7A">
        <w:rPr>
          <w:rFonts w:ascii="Times New Roman" w:hAnsi="Times New Roman" w:cs="Times New Roman"/>
          <w:color w:val="000000"/>
          <w:sz w:val="24"/>
          <w:szCs w:val="24"/>
        </w:rPr>
        <w:t>, aby okres zatrudnienia po odbyciu stażu u organizat</w:t>
      </w:r>
      <w:r w:rsidR="00F349B0" w:rsidRPr="004F5E7A">
        <w:rPr>
          <w:rFonts w:ascii="Times New Roman" w:hAnsi="Times New Roman" w:cs="Times New Roman"/>
          <w:color w:val="000000"/>
          <w:sz w:val="24"/>
          <w:szCs w:val="24"/>
        </w:rPr>
        <w:t>ora był co najmniej tożsamy z wymiarem</w:t>
      </w:r>
      <w:r w:rsidRPr="004F5E7A">
        <w:rPr>
          <w:rFonts w:ascii="Times New Roman" w:hAnsi="Times New Roman" w:cs="Times New Roman"/>
          <w:color w:val="000000"/>
          <w:sz w:val="24"/>
          <w:szCs w:val="24"/>
        </w:rPr>
        <w:t xml:space="preserve"> odbywania przez bezrobotnego stażu, tzn. jeżeli czas realizacji programu stażu przez bezrobotnego odbywającego s</w:t>
      </w:r>
      <w:r w:rsidR="00F349B0" w:rsidRPr="004F5E7A">
        <w:rPr>
          <w:rFonts w:ascii="Times New Roman" w:hAnsi="Times New Roman" w:cs="Times New Roman"/>
          <w:color w:val="000000"/>
          <w:sz w:val="24"/>
          <w:szCs w:val="24"/>
        </w:rPr>
        <w:t xml:space="preserve">taż wynosi 8 godzin na dobę i </w:t>
      </w:r>
      <w:r w:rsidRPr="004F5E7A">
        <w:rPr>
          <w:rFonts w:ascii="Times New Roman" w:hAnsi="Times New Roman" w:cs="Times New Roman"/>
          <w:color w:val="000000"/>
          <w:sz w:val="24"/>
          <w:szCs w:val="24"/>
        </w:rPr>
        <w:t xml:space="preserve">40 godzin tygodniowo, to po zakończeniu stażu </w:t>
      </w:r>
      <w:r w:rsidRPr="004F5E7A">
        <w:rPr>
          <w:rFonts w:ascii="Times New Roman" w:hAnsi="Times New Roman" w:cs="Times New Roman"/>
          <w:color w:val="000000"/>
          <w:sz w:val="24"/>
          <w:szCs w:val="24"/>
        </w:rPr>
        <w:lastRenderedPageBreak/>
        <w:t>organizator jest zobowiązany zatrudnić bezrobotnego w pełnym wymiarze czasu pracy przez okres co najmniej równy okresowi stażu.</w:t>
      </w:r>
    </w:p>
    <w:p w:rsidR="00942DAC" w:rsidRPr="004F5E7A" w:rsidRDefault="00942DAC" w:rsidP="007E7283">
      <w:pPr>
        <w:jc w:val="both"/>
        <w:rPr>
          <w:rFonts w:ascii="Times New Roman" w:hAnsi="Times New Roman" w:cs="Times New Roman"/>
          <w:color w:val="000000"/>
          <w:sz w:val="24"/>
          <w:szCs w:val="24"/>
        </w:rPr>
      </w:pPr>
      <w:r w:rsidRPr="004F5E7A">
        <w:rPr>
          <w:rFonts w:ascii="Times New Roman" w:hAnsi="Times New Roman" w:cs="Times New Roman"/>
          <w:b/>
          <w:color w:val="000000"/>
          <w:sz w:val="24"/>
          <w:szCs w:val="24"/>
        </w:rPr>
        <w:t>Proponuje się</w:t>
      </w:r>
      <w:r w:rsidRPr="004F5E7A">
        <w:rPr>
          <w:rFonts w:ascii="Times New Roman" w:hAnsi="Times New Roman" w:cs="Times New Roman"/>
          <w:color w:val="000000"/>
          <w:sz w:val="24"/>
          <w:szCs w:val="24"/>
        </w:rPr>
        <w:t xml:space="preserve"> następujące brzmienie przepisu: „</w:t>
      </w:r>
      <w:r w:rsidRPr="004F5E7A">
        <w:rPr>
          <w:rFonts w:ascii="Times New Roman" w:hAnsi="Times New Roman" w:cs="Times New Roman"/>
          <w:color w:val="000000"/>
          <w:sz w:val="24"/>
          <w:szCs w:val="24"/>
        </w:rPr>
        <w:t>Starosta może skierować bezrobotnego do odbycia stażu do</w:t>
      </w:r>
      <w:r w:rsidRPr="004F5E7A">
        <w:rPr>
          <w:rFonts w:ascii="Times New Roman" w:hAnsi="Times New Roman" w:cs="Times New Roman"/>
          <w:color w:val="000000"/>
          <w:sz w:val="24"/>
          <w:szCs w:val="24"/>
        </w:rPr>
        <w:t xml:space="preserve"> </w:t>
      </w:r>
      <w:r w:rsidRPr="004F5E7A">
        <w:rPr>
          <w:rFonts w:ascii="Times New Roman" w:hAnsi="Times New Roman" w:cs="Times New Roman"/>
          <w:color w:val="000000"/>
          <w:sz w:val="24"/>
          <w:szCs w:val="24"/>
        </w:rPr>
        <w:t>organizatora stażu, o ile organizator zobowiąże się zatrudnić bezrobotnego po odbyciu stażu w wymiarze czasu pracy co najmniej tożsamym do wymiaru czasu pracy na jaki ma być zorganizowany staż przez okres co najmniej równy okresowi stażu.</w:t>
      </w:r>
      <w:r w:rsidR="00E76CD6" w:rsidRPr="004F5E7A">
        <w:rPr>
          <w:rFonts w:ascii="Times New Roman" w:hAnsi="Times New Roman" w:cs="Times New Roman"/>
          <w:color w:val="000000"/>
          <w:sz w:val="24"/>
          <w:szCs w:val="24"/>
        </w:rPr>
        <w:t>”</w:t>
      </w:r>
    </w:p>
    <w:p w:rsidR="007E7283" w:rsidRPr="004F5E7A" w:rsidRDefault="00942DAC" w:rsidP="007E7283">
      <w:pPr>
        <w:jc w:val="both"/>
        <w:rPr>
          <w:rFonts w:ascii="Times New Roman" w:hAnsi="Times New Roman" w:cs="Times New Roman"/>
          <w:color w:val="000000"/>
          <w:sz w:val="24"/>
          <w:szCs w:val="24"/>
        </w:rPr>
      </w:pPr>
      <w:r w:rsidRPr="004F5E7A">
        <w:rPr>
          <w:rFonts w:ascii="Times New Roman" w:hAnsi="Times New Roman" w:cs="Times New Roman"/>
          <w:b/>
          <w:color w:val="000000"/>
          <w:sz w:val="24"/>
          <w:szCs w:val="24"/>
        </w:rPr>
        <w:t>Art. 109 ust.</w:t>
      </w:r>
      <w:r w:rsidRPr="004F5E7A">
        <w:rPr>
          <w:rFonts w:ascii="Times New Roman" w:hAnsi="Times New Roman" w:cs="Times New Roman"/>
          <w:b/>
          <w:color w:val="000000"/>
          <w:sz w:val="24"/>
          <w:szCs w:val="24"/>
        </w:rPr>
        <w:t xml:space="preserve"> 4 - </w:t>
      </w:r>
      <w:r w:rsidRPr="004F5E7A">
        <w:rPr>
          <w:rFonts w:ascii="Times New Roman" w:hAnsi="Times New Roman" w:cs="Times New Roman"/>
          <w:color w:val="000000"/>
          <w:sz w:val="24"/>
          <w:szCs w:val="24"/>
        </w:rPr>
        <w:t xml:space="preserve">Wymiar stażu realizowanego w formie zdalnej nie może przekroczyć 50% czasu odbywania stażu. Proponowany zapis dotyczący możliwości realizacji </w:t>
      </w:r>
      <w:r w:rsidR="00F349B0" w:rsidRPr="004F5E7A">
        <w:rPr>
          <w:rFonts w:ascii="Times New Roman" w:hAnsi="Times New Roman" w:cs="Times New Roman"/>
          <w:color w:val="000000"/>
          <w:sz w:val="24"/>
          <w:szCs w:val="24"/>
        </w:rPr>
        <w:t>stażu w formie zdalnej ma zbyt</w:t>
      </w:r>
      <w:r w:rsidRPr="004F5E7A">
        <w:rPr>
          <w:rFonts w:ascii="Times New Roman" w:hAnsi="Times New Roman" w:cs="Times New Roman"/>
          <w:color w:val="000000"/>
          <w:sz w:val="24"/>
          <w:szCs w:val="24"/>
        </w:rPr>
        <w:t xml:space="preserve"> ogólny</w:t>
      </w:r>
      <w:r w:rsidR="00F349B0" w:rsidRPr="004F5E7A">
        <w:rPr>
          <w:rFonts w:ascii="Times New Roman" w:hAnsi="Times New Roman" w:cs="Times New Roman"/>
          <w:color w:val="000000"/>
          <w:sz w:val="24"/>
          <w:szCs w:val="24"/>
        </w:rPr>
        <w:t xml:space="preserve"> charakter</w:t>
      </w:r>
      <w:r w:rsidRPr="004F5E7A">
        <w:rPr>
          <w:rFonts w:ascii="Times New Roman" w:hAnsi="Times New Roman" w:cs="Times New Roman"/>
          <w:color w:val="000000"/>
          <w:sz w:val="24"/>
          <w:szCs w:val="24"/>
        </w:rPr>
        <w:t>. Zapis w obecnej postaci ogranicza m.in. możliwość monitorowania przez urząd przebiegu stażu, jeżeli miejscem jego odbywania jest np. mieszkanie prywatne uczestnika stażu. Ponadto nie każdy charakter pracy umożliwia jej wykonywanie w sposób zdalny. Brak precyzyjnych zapisów w tym</w:t>
      </w:r>
      <w:r w:rsidRPr="004F5E7A">
        <w:rPr>
          <w:rFonts w:ascii="Times New Roman" w:hAnsi="Times New Roman" w:cs="Times New Roman"/>
          <w:color w:val="000000"/>
          <w:sz w:val="24"/>
          <w:szCs w:val="24"/>
        </w:rPr>
        <w:t xml:space="preserve"> </w:t>
      </w:r>
      <w:r w:rsidRPr="004F5E7A">
        <w:rPr>
          <w:rFonts w:ascii="Times New Roman" w:hAnsi="Times New Roman" w:cs="Times New Roman"/>
          <w:color w:val="000000"/>
          <w:sz w:val="24"/>
          <w:szCs w:val="24"/>
        </w:rPr>
        <w:t xml:space="preserve">zakresie może prowadzić do nadużyć i </w:t>
      </w:r>
      <w:r w:rsidR="00E76CD6" w:rsidRPr="004F5E7A">
        <w:rPr>
          <w:rFonts w:ascii="Times New Roman" w:hAnsi="Times New Roman" w:cs="Times New Roman"/>
          <w:color w:val="000000"/>
          <w:sz w:val="24"/>
          <w:szCs w:val="24"/>
        </w:rPr>
        <w:t xml:space="preserve">prób </w:t>
      </w:r>
      <w:r w:rsidRPr="004F5E7A">
        <w:rPr>
          <w:rFonts w:ascii="Times New Roman" w:hAnsi="Times New Roman" w:cs="Times New Roman"/>
          <w:color w:val="000000"/>
          <w:sz w:val="24"/>
          <w:szCs w:val="24"/>
        </w:rPr>
        <w:t>„fikcyjnego” odbywania stażu.</w:t>
      </w:r>
    </w:p>
    <w:p w:rsidR="00942DAC" w:rsidRPr="004F5E7A" w:rsidRDefault="00942DAC" w:rsidP="007E7283">
      <w:pPr>
        <w:jc w:val="both"/>
        <w:rPr>
          <w:rFonts w:ascii="Times New Roman" w:hAnsi="Times New Roman" w:cs="Times New Roman"/>
          <w:color w:val="000000"/>
          <w:sz w:val="24"/>
          <w:szCs w:val="24"/>
        </w:rPr>
      </w:pPr>
      <w:r w:rsidRPr="004F5E7A">
        <w:rPr>
          <w:rFonts w:ascii="Times New Roman" w:hAnsi="Times New Roman" w:cs="Times New Roman"/>
          <w:b/>
          <w:color w:val="000000"/>
          <w:sz w:val="24"/>
          <w:szCs w:val="24"/>
        </w:rPr>
        <w:t>Proponuje się</w:t>
      </w:r>
      <w:r w:rsidRPr="004F5E7A">
        <w:rPr>
          <w:rFonts w:ascii="Times New Roman" w:hAnsi="Times New Roman" w:cs="Times New Roman"/>
          <w:color w:val="000000"/>
          <w:sz w:val="24"/>
          <w:szCs w:val="24"/>
        </w:rPr>
        <w:t xml:space="preserve"> uszczegółowienie i doprecyzowanie tego</w:t>
      </w:r>
      <w:r w:rsidR="00F349B0" w:rsidRPr="004F5E7A">
        <w:rPr>
          <w:rFonts w:ascii="Times New Roman" w:hAnsi="Times New Roman" w:cs="Times New Roman"/>
          <w:color w:val="000000"/>
          <w:sz w:val="24"/>
          <w:szCs w:val="24"/>
        </w:rPr>
        <w:t xml:space="preserve"> jaki wymiar ma przybrać</w:t>
      </w:r>
      <w:r w:rsidRPr="004F5E7A">
        <w:rPr>
          <w:rFonts w:ascii="Times New Roman" w:hAnsi="Times New Roman" w:cs="Times New Roman"/>
          <w:color w:val="000000"/>
          <w:sz w:val="24"/>
          <w:szCs w:val="24"/>
        </w:rPr>
        <w:t xml:space="preserve"> organizacja stażu realizowanego w formie zdalnej i na jakich zasadach ma odbywać s</w:t>
      </w:r>
      <w:r w:rsidRPr="004F5E7A">
        <w:rPr>
          <w:rFonts w:ascii="Times New Roman" w:hAnsi="Times New Roman" w:cs="Times New Roman"/>
          <w:color w:val="000000"/>
          <w:sz w:val="24"/>
          <w:szCs w:val="24"/>
        </w:rPr>
        <w:t>ię staż w tej formie. Sugeruje się także</w:t>
      </w:r>
      <w:r w:rsidRPr="004F5E7A">
        <w:rPr>
          <w:rFonts w:ascii="Times New Roman" w:hAnsi="Times New Roman" w:cs="Times New Roman"/>
          <w:color w:val="000000"/>
          <w:sz w:val="24"/>
          <w:szCs w:val="24"/>
        </w:rPr>
        <w:t xml:space="preserve"> rozszerzenie zapisu: </w:t>
      </w:r>
      <w:r w:rsidRPr="004F5E7A">
        <w:rPr>
          <w:rFonts w:ascii="Times New Roman" w:hAnsi="Times New Roman" w:cs="Times New Roman"/>
          <w:color w:val="000000"/>
          <w:sz w:val="24"/>
          <w:szCs w:val="24"/>
        </w:rPr>
        <w:t>„</w:t>
      </w:r>
      <w:r w:rsidRPr="004F5E7A">
        <w:rPr>
          <w:rFonts w:ascii="Times New Roman" w:hAnsi="Times New Roman" w:cs="Times New Roman"/>
          <w:color w:val="000000"/>
          <w:sz w:val="24"/>
          <w:szCs w:val="24"/>
        </w:rPr>
        <w:t>staż może być realizowany w formie zdalnej za zgodą starosty, przy uwzględnieniu charakteru pracy</w:t>
      </w:r>
      <w:r w:rsidRPr="004F5E7A">
        <w:rPr>
          <w:rFonts w:ascii="Times New Roman" w:hAnsi="Times New Roman" w:cs="Times New Roman"/>
          <w:color w:val="000000"/>
          <w:sz w:val="24"/>
          <w:szCs w:val="24"/>
        </w:rPr>
        <w:t>”.</w:t>
      </w:r>
    </w:p>
    <w:p w:rsidR="00E900AE" w:rsidRPr="004F5E7A" w:rsidRDefault="00942DAC" w:rsidP="007E7283">
      <w:pPr>
        <w:jc w:val="both"/>
        <w:rPr>
          <w:rFonts w:ascii="Times New Roman" w:hAnsi="Times New Roman" w:cs="Times New Roman"/>
          <w:b/>
          <w:color w:val="000000"/>
          <w:sz w:val="24"/>
          <w:szCs w:val="24"/>
        </w:rPr>
      </w:pPr>
      <w:r w:rsidRPr="004F5E7A">
        <w:rPr>
          <w:rFonts w:ascii="Times New Roman" w:hAnsi="Times New Roman" w:cs="Times New Roman"/>
          <w:b/>
          <w:color w:val="000000"/>
          <w:sz w:val="24"/>
          <w:szCs w:val="24"/>
        </w:rPr>
        <w:t>Art. 110 ust. 3</w:t>
      </w:r>
      <w:r w:rsidRPr="004F5E7A">
        <w:rPr>
          <w:rFonts w:ascii="Times New Roman" w:hAnsi="Times New Roman" w:cs="Times New Roman"/>
          <w:b/>
          <w:color w:val="000000"/>
          <w:sz w:val="24"/>
          <w:szCs w:val="24"/>
        </w:rPr>
        <w:t xml:space="preserve"> </w:t>
      </w:r>
      <w:r w:rsidRPr="004F5E7A">
        <w:rPr>
          <w:rFonts w:ascii="Times New Roman" w:hAnsi="Times New Roman" w:cs="Times New Roman"/>
          <w:b/>
          <w:color w:val="000000"/>
          <w:sz w:val="24"/>
          <w:szCs w:val="24"/>
        </w:rPr>
        <w:t>i 4</w:t>
      </w:r>
    </w:p>
    <w:p w:rsidR="00E900AE" w:rsidRPr="004F5E7A" w:rsidRDefault="00942DAC" w:rsidP="007E7283">
      <w:pPr>
        <w:jc w:val="both"/>
        <w:rPr>
          <w:rFonts w:ascii="Times New Roman" w:hAnsi="Times New Roman" w:cs="Times New Roman"/>
          <w:color w:val="000000"/>
          <w:sz w:val="24"/>
          <w:szCs w:val="24"/>
        </w:rPr>
      </w:pPr>
      <w:r w:rsidRPr="004F5E7A">
        <w:rPr>
          <w:rFonts w:ascii="Times New Roman" w:hAnsi="Times New Roman" w:cs="Times New Roman"/>
          <w:color w:val="000000"/>
          <w:sz w:val="24"/>
          <w:szCs w:val="24"/>
        </w:rPr>
        <w:t xml:space="preserve"> </w:t>
      </w:r>
      <w:r w:rsidR="00E900AE" w:rsidRPr="004F5E7A">
        <w:rPr>
          <w:rFonts w:ascii="Times New Roman" w:hAnsi="Times New Roman" w:cs="Times New Roman"/>
          <w:color w:val="000000"/>
          <w:sz w:val="24"/>
          <w:szCs w:val="24"/>
        </w:rPr>
        <w:t xml:space="preserve">1. Art. 110 ust. 3: Bezrobotny nie może odbywać stażu u tego samego organizatora, u którego wcześniej odbywał staż lub był zatrudniony, w tym jako pracownik młodociany w celu przygotowania zawodowego. </w:t>
      </w:r>
    </w:p>
    <w:p w:rsidR="00942DAC" w:rsidRPr="004F5E7A" w:rsidRDefault="00E900AE" w:rsidP="007E7283">
      <w:pPr>
        <w:jc w:val="both"/>
        <w:rPr>
          <w:rFonts w:ascii="Times New Roman" w:hAnsi="Times New Roman" w:cs="Times New Roman"/>
          <w:color w:val="000000"/>
          <w:sz w:val="24"/>
          <w:szCs w:val="24"/>
        </w:rPr>
      </w:pPr>
      <w:r w:rsidRPr="004F5E7A">
        <w:rPr>
          <w:rFonts w:ascii="Times New Roman" w:hAnsi="Times New Roman" w:cs="Times New Roman"/>
          <w:color w:val="000000"/>
          <w:sz w:val="24"/>
          <w:szCs w:val="24"/>
        </w:rPr>
        <w:t>2. Art. 110 ust. 4: Bezrobotny może odbyć staż u tego samego organizatora, jeśli od dnia zakończenia poprzedniego stażu lub zatrudnienia u tego organizatora upłynęło co najmniej 24 miesiące</w:t>
      </w:r>
    </w:p>
    <w:p w:rsidR="00F349B0" w:rsidRPr="004F5E7A" w:rsidRDefault="00E900AE" w:rsidP="007E7283">
      <w:pPr>
        <w:jc w:val="both"/>
        <w:rPr>
          <w:rFonts w:ascii="Times New Roman" w:hAnsi="Times New Roman" w:cs="Times New Roman"/>
          <w:color w:val="000000"/>
          <w:sz w:val="24"/>
          <w:szCs w:val="24"/>
        </w:rPr>
      </w:pPr>
      <w:r w:rsidRPr="004F5E7A">
        <w:rPr>
          <w:rFonts w:ascii="Times New Roman" w:hAnsi="Times New Roman" w:cs="Times New Roman"/>
          <w:b/>
          <w:color w:val="000000"/>
          <w:sz w:val="24"/>
          <w:szCs w:val="24"/>
        </w:rPr>
        <w:t>Proponuje się</w:t>
      </w:r>
      <w:r w:rsidR="00F349B0" w:rsidRPr="004F5E7A">
        <w:rPr>
          <w:rFonts w:ascii="Times New Roman" w:hAnsi="Times New Roman" w:cs="Times New Roman"/>
          <w:color w:val="000000"/>
          <w:sz w:val="24"/>
          <w:szCs w:val="24"/>
        </w:rPr>
        <w:t xml:space="preserve">: </w:t>
      </w:r>
    </w:p>
    <w:p w:rsidR="00E900AE" w:rsidRPr="004F5E7A" w:rsidRDefault="00F349B0" w:rsidP="007E7283">
      <w:pPr>
        <w:jc w:val="both"/>
        <w:rPr>
          <w:rFonts w:ascii="Times New Roman" w:hAnsi="Times New Roman" w:cs="Times New Roman"/>
          <w:color w:val="000000"/>
          <w:sz w:val="24"/>
          <w:szCs w:val="24"/>
        </w:rPr>
      </w:pPr>
      <w:r w:rsidRPr="004F5E7A">
        <w:rPr>
          <w:rFonts w:ascii="Times New Roman" w:hAnsi="Times New Roman" w:cs="Times New Roman"/>
          <w:color w:val="000000"/>
          <w:sz w:val="24"/>
          <w:szCs w:val="24"/>
        </w:rPr>
        <w:t>Zmianę</w:t>
      </w:r>
      <w:r w:rsidR="00E900AE" w:rsidRPr="004F5E7A">
        <w:rPr>
          <w:rFonts w:ascii="Times New Roman" w:hAnsi="Times New Roman" w:cs="Times New Roman"/>
          <w:color w:val="000000"/>
          <w:sz w:val="24"/>
          <w:szCs w:val="24"/>
        </w:rPr>
        <w:t xml:space="preserve"> art. 110 ust. 3 na: </w:t>
      </w:r>
      <w:r w:rsidRPr="004F5E7A">
        <w:rPr>
          <w:rFonts w:ascii="Times New Roman" w:hAnsi="Times New Roman" w:cs="Times New Roman"/>
          <w:color w:val="000000"/>
          <w:sz w:val="24"/>
          <w:szCs w:val="24"/>
        </w:rPr>
        <w:t>„</w:t>
      </w:r>
      <w:r w:rsidR="00E900AE" w:rsidRPr="004F5E7A">
        <w:rPr>
          <w:rFonts w:ascii="Times New Roman" w:hAnsi="Times New Roman" w:cs="Times New Roman"/>
          <w:color w:val="000000"/>
          <w:sz w:val="24"/>
          <w:szCs w:val="24"/>
        </w:rPr>
        <w:t xml:space="preserve">Bezrobotny nie może odbywać stażu u organizatora, u którego był zatrudniony, w tym jako pracownik młodociany w celu przygotowania zawodowego bądź </w:t>
      </w:r>
      <w:r w:rsidRPr="004F5E7A">
        <w:rPr>
          <w:rFonts w:ascii="Times New Roman" w:hAnsi="Times New Roman" w:cs="Times New Roman"/>
          <w:color w:val="000000"/>
          <w:sz w:val="24"/>
          <w:szCs w:val="24"/>
        </w:rPr>
        <w:t>wykonywał inną pracę zarobkową.”</w:t>
      </w:r>
    </w:p>
    <w:p w:rsidR="007E7283" w:rsidRPr="004F5E7A" w:rsidRDefault="00F349B0" w:rsidP="007E7283">
      <w:pPr>
        <w:jc w:val="both"/>
        <w:rPr>
          <w:rFonts w:ascii="Times New Roman" w:hAnsi="Times New Roman" w:cs="Times New Roman"/>
          <w:b/>
          <w:sz w:val="24"/>
          <w:szCs w:val="24"/>
        </w:rPr>
      </w:pPr>
      <w:r w:rsidRPr="004F5E7A">
        <w:rPr>
          <w:rFonts w:ascii="Times New Roman" w:hAnsi="Times New Roman" w:cs="Times New Roman"/>
          <w:color w:val="000000"/>
          <w:sz w:val="24"/>
          <w:szCs w:val="24"/>
        </w:rPr>
        <w:t>Zmianę</w:t>
      </w:r>
      <w:r w:rsidR="00E900AE" w:rsidRPr="004F5E7A">
        <w:rPr>
          <w:rFonts w:ascii="Times New Roman" w:hAnsi="Times New Roman" w:cs="Times New Roman"/>
          <w:color w:val="000000"/>
          <w:sz w:val="24"/>
          <w:szCs w:val="24"/>
        </w:rPr>
        <w:t xml:space="preserve"> art. 110 ust. 4 na: </w:t>
      </w:r>
      <w:r w:rsidRPr="004F5E7A">
        <w:rPr>
          <w:rFonts w:ascii="Times New Roman" w:hAnsi="Times New Roman" w:cs="Times New Roman"/>
          <w:color w:val="000000"/>
          <w:sz w:val="24"/>
          <w:szCs w:val="24"/>
        </w:rPr>
        <w:t>„</w:t>
      </w:r>
      <w:r w:rsidR="00E900AE" w:rsidRPr="004F5E7A">
        <w:rPr>
          <w:rFonts w:ascii="Times New Roman" w:hAnsi="Times New Roman" w:cs="Times New Roman"/>
          <w:color w:val="000000"/>
          <w:sz w:val="24"/>
          <w:szCs w:val="24"/>
        </w:rPr>
        <w:t>Bezrobotny może odbyć staż u tego samego organizatora, jeśli od dnia zakończenia poprzedniego stażu u tego organizatora upłynęło co najmniej 24 miesiące. Łączny okres staży realizowanych przez bezrobotnego u tego samego organizatora nie może przekroczyć 12 miesięcy.</w:t>
      </w:r>
      <w:r w:rsidRPr="004F5E7A">
        <w:rPr>
          <w:rFonts w:ascii="Times New Roman" w:hAnsi="Times New Roman" w:cs="Times New Roman"/>
          <w:color w:val="000000"/>
          <w:sz w:val="24"/>
          <w:szCs w:val="24"/>
        </w:rPr>
        <w:t>”</w:t>
      </w:r>
    </w:p>
    <w:p w:rsidR="00E900AE" w:rsidRPr="004F5E7A" w:rsidRDefault="00E900AE" w:rsidP="00F349B0">
      <w:pPr>
        <w:jc w:val="both"/>
        <w:rPr>
          <w:rFonts w:ascii="Times New Roman" w:hAnsi="Times New Roman" w:cs="Times New Roman"/>
          <w:b/>
          <w:color w:val="000000"/>
          <w:sz w:val="24"/>
          <w:szCs w:val="24"/>
        </w:rPr>
      </w:pPr>
      <w:r w:rsidRPr="004F5E7A">
        <w:rPr>
          <w:rFonts w:ascii="Times New Roman" w:hAnsi="Times New Roman" w:cs="Times New Roman"/>
          <w:b/>
          <w:color w:val="000000"/>
          <w:sz w:val="24"/>
          <w:szCs w:val="24"/>
        </w:rPr>
        <w:t>Art. 145 ust. 1</w:t>
      </w:r>
      <w:r w:rsidRPr="004F5E7A">
        <w:rPr>
          <w:rFonts w:ascii="Times New Roman" w:hAnsi="Times New Roman" w:cs="Times New Roman"/>
          <w:b/>
          <w:color w:val="000000"/>
          <w:sz w:val="24"/>
          <w:szCs w:val="24"/>
        </w:rPr>
        <w:t xml:space="preserve"> i 2</w:t>
      </w:r>
      <w:r w:rsidR="00F349B0" w:rsidRPr="004F5E7A">
        <w:rPr>
          <w:rFonts w:ascii="Times New Roman" w:hAnsi="Times New Roman" w:cs="Times New Roman"/>
          <w:b/>
          <w:color w:val="000000"/>
          <w:sz w:val="24"/>
          <w:szCs w:val="24"/>
        </w:rPr>
        <w:t xml:space="preserve"> </w:t>
      </w:r>
      <w:r w:rsidRPr="004F5E7A">
        <w:rPr>
          <w:rFonts w:ascii="Times New Roman" w:hAnsi="Times New Roman" w:cs="Times New Roman"/>
          <w:color w:val="000000"/>
          <w:sz w:val="24"/>
          <w:szCs w:val="24"/>
        </w:rPr>
        <w:t>Warunek „niewykonywa</w:t>
      </w:r>
      <w:r w:rsidRPr="004F5E7A">
        <w:rPr>
          <w:rFonts w:ascii="Times New Roman" w:hAnsi="Times New Roman" w:cs="Times New Roman"/>
          <w:color w:val="000000"/>
          <w:sz w:val="24"/>
          <w:szCs w:val="24"/>
        </w:rPr>
        <w:t xml:space="preserve">nia </w:t>
      </w:r>
      <w:r w:rsidRPr="004F5E7A">
        <w:rPr>
          <w:rFonts w:ascii="Times New Roman" w:hAnsi="Times New Roman" w:cs="Times New Roman"/>
          <w:color w:val="000000"/>
          <w:sz w:val="24"/>
          <w:szCs w:val="24"/>
        </w:rPr>
        <w:t>pkt 2 działalności gospodarczej w okresie ostatnich 12 miesięcy” nie jest jednoznaczny. Brak wskazania sposobu weryfikacji spełnienia tego kryterium może powodować zróżnicowane postępowania. Nie sprecyzowano czy sam wpis do CEIDG wyklucza bezrobotnego z możliwości ubiegania się o dofinansowanie. Ponadto, zapis w tej wersji uniemożliwi ubieganie się o dofinansowanie osobom które prowadziły działalność gospodarczą poza granicami kraju np. powracających z zagranicy Polaków czy też uchodźców.</w:t>
      </w:r>
    </w:p>
    <w:p w:rsidR="00E900AE" w:rsidRPr="004F5E7A" w:rsidRDefault="00E900AE" w:rsidP="00E900AE">
      <w:pPr>
        <w:pStyle w:val="NormalnyWeb"/>
        <w:rPr>
          <w:b/>
          <w:color w:val="000000"/>
        </w:rPr>
      </w:pPr>
      <w:r w:rsidRPr="004F5E7A">
        <w:rPr>
          <w:b/>
          <w:color w:val="000000"/>
        </w:rPr>
        <w:t>Proponuje się:</w:t>
      </w:r>
    </w:p>
    <w:p w:rsidR="00E900AE" w:rsidRPr="004F5E7A" w:rsidRDefault="00E900AE" w:rsidP="00E900AE">
      <w:pPr>
        <w:pStyle w:val="NormalnyWeb"/>
        <w:rPr>
          <w:color w:val="000000"/>
        </w:rPr>
      </w:pPr>
      <w:r w:rsidRPr="004F5E7A">
        <w:rPr>
          <w:color w:val="000000"/>
        </w:rPr>
        <w:lastRenderedPageBreak/>
        <w:t>„Wniosek o dofinansowanie podjęcia działalności gospodarczej może złożyć bezrobotny, który w okresie ostatnich 12 miesięcy nie posiadał wpisu do ewidencji działalności gospodarczej, a w przypadku jego posiadania zakończenie działalności gospodarczej nastąpiło przed upływem co najmniej 12 miesięcy bezpośrednio poprzedzających dzień złożenia wniosku ”.</w:t>
      </w:r>
    </w:p>
    <w:p w:rsidR="00BD4E5F" w:rsidRPr="004F5E7A" w:rsidRDefault="00BD4E5F" w:rsidP="00E900AE">
      <w:pPr>
        <w:pStyle w:val="NormalnyWeb"/>
        <w:rPr>
          <w:b/>
          <w:color w:val="000000"/>
        </w:rPr>
      </w:pPr>
      <w:r w:rsidRPr="004F5E7A">
        <w:rPr>
          <w:b/>
          <w:color w:val="000000"/>
        </w:rPr>
        <w:t>Art. 224</w:t>
      </w:r>
    </w:p>
    <w:p w:rsidR="00BD4E5F" w:rsidRPr="004F5E7A" w:rsidRDefault="00BD4E5F" w:rsidP="00E900AE">
      <w:pPr>
        <w:pStyle w:val="NormalnyWeb"/>
        <w:rPr>
          <w:color w:val="000000"/>
        </w:rPr>
      </w:pPr>
      <w:r w:rsidRPr="004F5E7A">
        <w:rPr>
          <w:color w:val="000000"/>
        </w:rPr>
        <w:t>Według wykładni przepisów do ustawy o promocji zatrudnienia bezrobotni z prawem do zasiłku odbywający ćwiczenia wojskowe powinni mieć na ten czas wstrzymane prawo do zasiłku</w:t>
      </w:r>
      <w:r w:rsidR="0040538B" w:rsidRPr="004F5E7A">
        <w:rPr>
          <w:color w:val="000000"/>
        </w:rPr>
        <w:t>.</w:t>
      </w:r>
    </w:p>
    <w:p w:rsidR="00BD4E5F" w:rsidRPr="004F5E7A" w:rsidRDefault="0040538B" w:rsidP="00E900AE">
      <w:pPr>
        <w:pStyle w:val="NormalnyWeb"/>
        <w:rPr>
          <w:color w:val="000000"/>
        </w:rPr>
      </w:pPr>
      <w:r w:rsidRPr="004F5E7A">
        <w:rPr>
          <w:b/>
          <w:color w:val="000000"/>
        </w:rPr>
        <w:t>Proponuje się</w:t>
      </w:r>
      <w:r w:rsidRPr="004F5E7A">
        <w:rPr>
          <w:color w:val="000000"/>
        </w:rPr>
        <w:t xml:space="preserve"> dodanie</w:t>
      </w:r>
      <w:r w:rsidR="00BD4E5F" w:rsidRPr="004F5E7A">
        <w:rPr>
          <w:color w:val="000000"/>
        </w:rPr>
        <w:t xml:space="preserve"> do przepisu</w:t>
      </w:r>
      <w:r w:rsidRPr="004F5E7A">
        <w:rPr>
          <w:color w:val="000000"/>
        </w:rPr>
        <w:t xml:space="preserve"> określenia</w:t>
      </w:r>
      <w:r w:rsidR="00BD4E5F" w:rsidRPr="004F5E7A">
        <w:rPr>
          <w:color w:val="000000"/>
        </w:rPr>
        <w:t xml:space="preserve">: - </w:t>
      </w:r>
      <w:r w:rsidRPr="004F5E7A">
        <w:rPr>
          <w:color w:val="000000"/>
        </w:rPr>
        <w:t>„</w:t>
      </w:r>
      <w:r w:rsidR="00BD4E5F" w:rsidRPr="004F5E7A">
        <w:rPr>
          <w:color w:val="000000"/>
        </w:rPr>
        <w:t>odbywa ćwiczenia wojskowe</w:t>
      </w:r>
      <w:r w:rsidRPr="004F5E7A">
        <w:rPr>
          <w:color w:val="000000"/>
        </w:rPr>
        <w:t>”.</w:t>
      </w:r>
    </w:p>
    <w:p w:rsidR="00BD4E5F" w:rsidRPr="004F5E7A" w:rsidRDefault="00BD4E5F" w:rsidP="00E900AE">
      <w:pPr>
        <w:pStyle w:val="NormalnyWeb"/>
        <w:rPr>
          <w:b/>
          <w:color w:val="000000"/>
        </w:rPr>
      </w:pPr>
      <w:r w:rsidRPr="004F5E7A">
        <w:rPr>
          <w:b/>
          <w:color w:val="000000"/>
        </w:rPr>
        <w:t>Art. 227</w:t>
      </w:r>
    </w:p>
    <w:p w:rsidR="00BD4E5F" w:rsidRPr="004F5E7A" w:rsidRDefault="00BD4E5F" w:rsidP="00E900AE">
      <w:pPr>
        <w:pStyle w:val="NormalnyWeb"/>
        <w:rPr>
          <w:color w:val="000000"/>
        </w:rPr>
      </w:pPr>
      <w:r w:rsidRPr="004F5E7A">
        <w:rPr>
          <w:color w:val="000000"/>
        </w:rPr>
        <w:t>Dodatek aktywizacyjny przysługuje przez połowę okresu, w jakim przysługiwałby bezrobotnemu zasiłek, jednak brak jest wskazania jak należy postąpić w przypadku przerwy w zatrudnieniu obejmującej dni robocze</w:t>
      </w:r>
      <w:r w:rsidR="0040538B" w:rsidRPr="004F5E7A">
        <w:rPr>
          <w:color w:val="000000"/>
        </w:rPr>
        <w:t>.</w:t>
      </w:r>
    </w:p>
    <w:p w:rsidR="00BD4E5F" w:rsidRPr="004F5E7A" w:rsidRDefault="0040538B" w:rsidP="00E900AE">
      <w:pPr>
        <w:pStyle w:val="NormalnyWeb"/>
        <w:rPr>
          <w:color w:val="000000"/>
        </w:rPr>
      </w:pPr>
      <w:r w:rsidRPr="004F5E7A">
        <w:rPr>
          <w:b/>
          <w:color w:val="000000"/>
        </w:rPr>
        <w:t>Proponuje się</w:t>
      </w:r>
      <w:r w:rsidRPr="004F5E7A">
        <w:rPr>
          <w:color w:val="000000"/>
        </w:rPr>
        <w:t xml:space="preserve"> dodanie</w:t>
      </w:r>
      <w:r w:rsidR="00BD4E5F" w:rsidRPr="004F5E7A">
        <w:rPr>
          <w:color w:val="000000"/>
        </w:rPr>
        <w:t xml:space="preserve"> do przepisu: - </w:t>
      </w:r>
      <w:r w:rsidRPr="004F5E7A">
        <w:rPr>
          <w:color w:val="000000"/>
        </w:rPr>
        <w:t>„</w:t>
      </w:r>
      <w:r w:rsidR="00BD4E5F" w:rsidRPr="004F5E7A">
        <w:rPr>
          <w:color w:val="000000"/>
        </w:rPr>
        <w:t>w przypadku braku ciągłości między umowami obejmującymi dni robocze dodatek aktywizacyjny nie przysługuje</w:t>
      </w:r>
      <w:r w:rsidRPr="004F5E7A">
        <w:rPr>
          <w:color w:val="000000"/>
        </w:rPr>
        <w:t>”.</w:t>
      </w:r>
    </w:p>
    <w:p w:rsidR="00BD4E5F" w:rsidRPr="004F5E7A" w:rsidRDefault="00BD4E5F" w:rsidP="00E900AE">
      <w:pPr>
        <w:pStyle w:val="NormalnyWeb"/>
        <w:rPr>
          <w:b/>
          <w:color w:val="000000"/>
        </w:rPr>
      </w:pPr>
      <w:r w:rsidRPr="004F5E7A">
        <w:rPr>
          <w:b/>
          <w:color w:val="000000"/>
        </w:rPr>
        <w:t>Art. 231 ust. 1 pkt 1</w:t>
      </w:r>
    </w:p>
    <w:p w:rsidR="00BD4E5F" w:rsidRPr="004F5E7A" w:rsidRDefault="00BD4E5F" w:rsidP="00E900AE">
      <w:pPr>
        <w:pStyle w:val="NormalnyWeb"/>
        <w:rPr>
          <w:color w:val="000000"/>
        </w:rPr>
      </w:pPr>
      <w:r w:rsidRPr="004F5E7A">
        <w:rPr>
          <w:color w:val="000000"/>
        </w:rPr>
        <w:t>Biorąc pod uwagę, że osoba której zostaje ustalone prawo do zasiłku nabyła je w związku z poprzednim zatrudnieniem, to w 99.99% dysponuje rachunkiem bankowym. Ponadto część banków oferuje darmowe założenie i prowadzenie konta, więc konieczność jego posiadania nie generuje dla</w:t>
      </w:r>
      <w:r w:rsidRPr="004F5E7A">
        <w:rPr>
          <w:color w:val="000000"/>
        </w:rPr>
        <w:t xml:space="preserve"> </w:t>
      </w:r>
      <w:r w:rsidRPr="004F5E7A">
        <w:rPr>
          <w:color w:val="000000"/>
        </w:rPr>
        <w:t>bezrobotnego żadnych kosztów. Ze względów bezpieczeństwa należy wyeliminować obrót gotówkowy i wykreślić wypłatę w kasie.</w:t>
      </w:r>
    </w:p>
    <w:p w:rsidR="00BD4E5F" w:rsidRPr="004F5E7A" w:rsidRDefault="00BD4E5F" w:rsidP="00E900AE">
      <w:pPr>
        <w:pStyle w:val="NormalnyWeb"/>
        <w:rPr>
          <w:color w:val="000000"/>
        </w:rPr>
      </w:pPr>
      <w:r w:rsidRPr="004F5E7A">
        <w:rPr>
          <w:color w:val="000000"/>
        </w:rPr>
        <w:t>Art. 231. 1. Zasiłek albo dodatek aktywizacyjny: 1) wypłaca się w okresach miesięcznych z dołu na rachunek bankowy albo rachunek w spółdzielczej kasie oszczędnościowo-kredytowej.</w:t>
      </w:r>
    </w:p>
    <w:p w:rsidR="00BD4E5F" w:rsidRPr="004F5E7A" w:rsidRDefault="00BD4E5F" w:rsidP="00E900AE">
      <w:pPr>
        <w:pStyle w:val="NormalnyWeb"/>
        <w:rPr>
          <w:color w:val="000000"/>
        </w:rPr>
      </w:pPr>
    </w:p>
    <w:p w:rsidR="00BD4E5F" w:rsidRPr="004F5E7A" w:rsidRDefault="00BD4E5F" w:rsidP="00E900AE">
      <w:pPr>
        <w:pStyle w:val="NormalnyWeb"/>
        <w:rPr>
          <w:b/>
          <w:color w:val="000000"/>
        </w:rPr>
      </w:pPr>
      <w:r w:rsidRPr="004F5E7A">
        <w:rPr>
          <w:b/>
          <w:color w:val="000000"/>
        </w:rPr>
        <w:t>Art. 281</w:t>
      </w:r>
    </w:p>
    <w:p w:rsidR="004F5E7A" w:rsidRPr="004F5E7A" w:rsidRDefault="004F5E7A" w:rsidP="004F5E7A">
      <w:pPr>
        <w:pStyle w:val="NormalnyWeb"/>
        <w:numPr>
          <w:ilvl w:val="0"/>
          <w:numId w:val="4"/>
        </w:numPr>
        <w:rPr>
          <w:color w:val="000000"/>
        </w:rPr>
      </w:pPr>
      <w:r w:rsidRPr="004F5E7A">
        <w:rPr>
          <w:color w:val="000000"/>
        </w:rPr>
        <w:t>Grupa uprawniona</w:t>
      </w:r>
      <w:r w:rsidR="00BD4E5F" w:rsidRPr="004F5E7A">
        <w:rPr>
          <w:color w:val="000000"/>
        </w:rPr>
        <w:t xml:space="preserve"> do dodatku motywacyjnego</w:t>
      </w:r>
      <w:r w:rsidRPr="004F5E7A">
        <w:rPr>
          <w:color w:val="000000"/>
        </w:rPr>
        <w:t xml:space="preserve"> powinna zostać </w:t>
      </w:r>
      <w:proofErr w:type="spellStart"/>
      <w:r w:rsidRPr="004F5E7A">
        <w:rPr>
          <w:color w:val="000000"/>
        </w:rPr>
        <w:t>rozszerona</w:t>
      </w:r>
      <w:proofErr w:type="spellEnd"/>
      <w:r w:rsidR="00BD4E5F" w:rsidRPr="004F5E7A">
        <w:rPr>
          <w:color w:val="000000"/>
        </w:rPr>
        <w:t xml:space="preserve"> do wszystkich pracowników urzędu. Takie rozwiązanie pozwoli na odpowiednie wynagradzanie wszystkich pracowników urzędów, także realizujących zadania urzędu w sposób pośredni (np. pracownika działu kadr odpowiedzialnego za kierowanie na szkolenia podnoszące kwalifikacje osób bezpośredni zajmuj</w:t>
      </w:r>
      <w:r w:rsidRPr="004F5E7A">
        <w:rPr>
          <w:color w:val="000000"/>
        </w:rPr>
        <w:t>ących się obsługą bezrobotnych).</w:t>
      </w:r>
    </w:p>
    <w:p w:rsidR="004F5E7A" w:rsidRPr="004F5E7A" w:rsidRDefault="004F5E7A" w:rsidP="004F5E7A">
      <w:pPr>
        <w:pStyle w:val="NormalnyWeb"/>
        <w:ind w:left="708" w:hanging="348"/>
        <w:rPr>
          <w:color w:val="000000"/>
        </w:rPr>
      </w:pPr>
      <w:r w:rsidRPr="004F5E7A">
        <w:rPr>
          <w:color w:val="000000"/>
        </w:rPr>
        <w:t xml:space="preserve">2. </w:t>
      </w:r>
      <w:r w:rsidRPr="004F5E7A">
        <w:rPr>
          <w:color w:val="000000"/>
        </w:rPr>
        <w:tab/>
        <w:t>Maksymalna kwota</w:t>
      </w:r>
      <w:r w:rsidR="00BD4E5F" w:rsidRPr="004F5E7A">
        <w:rPr>
          <w:color w:val="000000"/>
        </w:rPr>
        <w:t xml:space="preserve"> dodatku motywacyjnego</w:t>
      </w:r>
      <w:r w:rsidRPr="004F5E7A">
        <w:rPr>
          <w:color w:val="000000"/>
        </w:rPr>
        <w:t xml:space="preserve"> jest określona na zbyt niskim poziomie</w:t>
      </w:r>
      <w:r w:rsidR="00BD4E5F" w:rsidRPr="004F5E7A">
        <w:rPr>
          <w:color w:val="000000"/>
        </w:rPr>
        <w:t xml:space="preserve">. Wysokość dodatku nie ulegała zmianie od wielu lat. Maksymalna kwota miesięcznego dodatku wynosi obecnie 600 zł, tj. 1 800 zł na kwartał. </w:t>
      </w:r>
    </w:p>
    <w:p w:rsidR="00E900AE" w:rsidRPr="004F5E7A" w:rsidRDefault="004F5E7A" w:rsidP="004F5E7A">
      <w:pPr>
        <w:pStyle w:val="NormalnyWeb"/>
        <w:ind w:left="708" w:hanging="348"/>
        <w:rPr>
          <w:color w:val="000000"/>
        </w:rPr>
      </w:pPr>
      <w:r w:rsidRPr="004F5E7A">
        <w:rPr>
          <w:color w:val="000000"/>
        </w:rPr>
        <w:lastRenderedPageBreak/>
        <w:t xml:space="preserve">3. </w:t>
      </w:r>
      <w:r w:rsidRPr="004F5E7A">
        <w:rPr>
          <w:color w:val="000000"/>
        </w:rPr>
        <w:tab/>
        <w:t>W</w:t>
      </w:r>
      <w:r w:rsidR="00BD4E5F" w:rsidRPr="004F5E7A">
        <w:rPr>
          <w:color w:val="000000"/>
        </w:rPr>
        <w:t>ypłaty dodatku motywacyjnego</w:t>
      </w:r>
      <w:r w:rsidRPr="004F5E7A">
        <w:rPr>
          <w:color w:val="000000"/>
        </w:rPr>
        <w:t xml:space="preserve"> powinny móc być dokonywane</w:t>
      </w:r>
      <w:r w:rsidR="00BD4E5F" w:rsidRPr="004F5E7A">
        <w:rPr>
          <w:color w:val="000000"/>
        </w:rPr>
        <w:t xml:space="preserve"> w okresach miesięcznych. Wypłata dodatków raz na kwartał będzie stanowiła znaczne uszczuplenie miesięcznych</w:t>
      </w:r>
      <w:r w:rsidR="00BD4E5F" w:rsidRPr="004F5E7A">
        <w:rPr>
          <w:color w:val="000000"/>
        </w:rPr>
        <w:t xml:space="preserve"> </w:t>
      </w:r>
      <w:r w:rsidR="00BD4E5F" w:rsidRPr="004F5E7A">
        <w:rPr>
          <w:color w:val="000000"/>
        </w:rPr>
        <w:t>wynagrodzeń pracowników, którzy obecnie otrzymują dodatki. Pomimo, że w perspektywie 3-miesięcznej będą mogli otrzymać porównywalną wysokość dodatku, to wynagrodzenie zmniejszone o np. otrzymywane dotychczas 600 zł miesięcznie, będzie odczuwane dotkliwie (zwłaszcza przy relatywnie niskich wynagrodzeniach otrzymywanych przez pracowników publicznych służb zatrudnienia). 4. Proponujemy umożliwienie finansowania pochodnych (składek społecznych) od dodatków motywacyjnych ze środków Funduszu Pracy, ponieważ obecnie stanowią znaczne obciążenie budżetu własnego.</w:t>
      </w:r>
    </w:p>
    <w:p w:rsidR="00BD4E5F" w:rsidRPr="004F5E7A" w:rsidRDefault="00BD4E5F" w:rsidP="007E7283">
      <w:pPr>
        <w:jc w:val="both"/>
        <w:rPr>
          <w:rFonts w:ascii="Times New Roman" w:hAnsi="Times New Roman" w:cs="Times New Roman"/>
          <w:color w:val="000000"/>
          <w:sz w:val="24"/>
          <w:szCs w:val="24"/>
        </w:rPr>
      </w:pPr>
      <w:r w:rsidRPr="004F5E7A">
        <w:rPr>
          <w:rFonts w:ascii="Times New Roman" w:hAnsi="Times New Roman" w:cs="Times New Roman"/>
          <w:b/>
          <w:sz w:val="24"/>
          <w:szCs w:val="24"/>
        </w:rPr>
        <w:t>Proponuje się</w:t>
      </w:r>
      <w:r w:rsidR="004F5E7A" w:rsidRPr="004F5E7A">
        <w:rPr>
          <w:rFonts w:ascii="Times New Roman" w:hAnsi="Times New Roman" w:cs="Times New Roman"/>
          <w:b/>
          <w:sz w:val="24"/>
          <w:szCs w:val="24"/>
        </w:rPr>
        <w:t xml:space="preserve"> </w:t>
      </w:r>
      <w:r w:rsidR="004F5E7A" w:rsidRPr="004F5E7A">
        <w:rPr>
          <w:rFonts w:ascii="Times New Roman" w:hAnsi="Times New Roman" w:cs="Times New Roman"/>
          <w:sz w:val="24"/>
          <w:szCs w:val="24"/>
        </w:rPr>
        <w:t>następujący zapis:</w:t>
      </w:r>
      <w:r w:rsidRPr="004F5E7A">
        <w:rPr>
          <w:rFonts w:ascii="Times New Roman" w:hAnsi="Times New Roman" w:cs="Times New Roman"/>
          <w:sz w:val="24"/>
          <w:szCs w:val="24"/>
        </w:rPr>
        <w:t xml:space="preserve"> </w:t>
      </w:r>
      <w:r w:rsidRPr="004F5E7A">
        <w:rPr>
          <w:rFonts w:ascii="Times New Roman" w:hAnsi="Times New Roman" w:cs="Times New Roman"/>
          <w:color w:val="000000"/>
          <w:sz w:val="24"/>
          <w:szCs w:val="24"/>
        </w:rPr>
        <w:t>Marszałek województwa i starosta może przyznać pracownikowi urzędu pracy raz na 3 miesiące dodatek motywacyjny finansowany z Funduszu Pracy w kwocie nie przekraczającej 2 400 zł, biorąc pod uwagę: 1) szczególne zaangażowanie pracownika w wykonywanie pracy; 2) jakość wykonywanej pracy; 3) podnoszenie kwalifikacji zawodowych związanych z wykonywaną pracą; Dodanie: Dodatek motywacyjny może być wypłacony jednorazowo raz na kwartał lub proporcjonalnie w okresach miesięcznych</w:t>
      </w:r>
      <w:r w:rsidRPr="004F5E7A">
        <w:rPr>
          <w:rFonts w:ascii="Times New Roman" w:hAnsi="Times New Roman" w:cs="Times New Roman"/>
          <w:color w:val="000000"/>
          <w:sz w:val="24"/>
          <w:szCs w:val="24"/>
        </w:rPr>
        <w:t>.</w:t>
      </w:r>
    </w:p>
    <w:p w:rsidR="00BD4E5F" w:rsidRPr="004F5E7A" w:rsidRDefault="00BD4E5F" w:rsidP="007E7283">
      <w:pPr>
        <w:jc w:val="both"/>
        <w:rPr>
          <w:rFonts w:ascii="Times New Roman" w:hAnsi="Times New Roman" w:cs="Times New Roman"/>
          <w:color w:val="000000"/>
          <w:sz w:val="24"/>
          <w:szCs w:val="24"/>
        </w:rPr>
      </w:pPr>
    </w:p>
    <w:p w:rsidR="00BD4E5F" w:rsidRPr="004F5E7A" w:rsidRDefault="00BD4E5F" w:rsidP="007E7283">
      <w:pPr>
        <w:jc w:val="both"/>
        <w:rPr>
          <w:rFonts w:ascii="Times New Roman" w:hAnsi="Times New Roman" w:cs="Times New Roman"/>
          <w:b/>
          <w:color w:val="000000"/>
          <w:sz w:val="24"/>
          <w:szCs w:val="24"/>
        </w:rPr>
      </w:pPr>
      <w:r w:rsidRPr="004F5E7A">
        <w:rPr>
          <w:rFonts w:ascii="Times New Roman" w:hAnsi="Times New Roman" w:cs="Times New Roman"/>
          <w:b/>
          <w:color w:val="000000"/>
          <w:sz w:val="24"/>
          <w:szCs w:val="24"/>
        </w:rPr>
        <w:t>Art. 2</w:t>
      </w:r>
      <w:r w:rsidRPr="004F5E7A">
        <w:rPr>
          <w:rFonts w:ascii="Times New Roman" w:hAnsi="Times New Roman" w:cs="Times New Roman"/>
          <w:b/>
          <w:color w:val="000000"/>
          <w:sz w:val="24"/>
          <w:szCs w:val="24"/>
        </w:rPr>
        <w:t>99.</w:t>
      </w:r>
    </w:p>
    <w:p w:rsidR="00BD4E5F" w:rsidRPr="004F5E7A" w:rsidRDefault="00BD4E5F" w:rsidP="007E7283">
      <w:pPr>
        <w:jc w:val="both"/>
        <w:rPr>
          <w:rFonts w:ascii="Times New Roman" w:hAnsi="Times New Roman" w:cs="Times New Roman"/>
          <w:color w:val="000000"/>
          <w:sz w:val="24"/>
          <w:szCs w:val="24"/>
        </w:rPr>
      </w:pPr>
      <w:r w:rsidRPr="004F5E7A">
        <w:rPr>
          <w:rFonts w:ascii="Times New Roman" w:hAnsi="Times New Roman" w:cs="Times New Roman"/>
          <w:color w:val="000000"/>
          <w:sz w:val="24"/>
          <w:szCs w:val="24"/>
        </w:rPr>
        <w:t>W art. 299 pominięto finansowanie zwrotu kosztów przejazdu, o których mowa w art. 203 ustawy oraz dofinansowanie wynagrodzeń bezrobotnego, który ukończył 50 rok życia</w:t>
      </w:r>
      <w:r w:rsidRPr="004F5E7A">
        <w:rPr>
          <w:rFonts w:ascii="Times New Roman" w:hAnsi="Times New Roman" w:cs="Times New Roman"/>
          <w:color w:val="000000"/>
          <w:sz w:val="24"/>
          <w:szCs w:val="24"/>
        </w:rPr>
        <w:t>.</w:t>
      </w:r>
    </w:p>
    <w:p w:rsidR="00BD4E5F" w:rsidRPr="004F5E7A" w:rsidRDefault="00BD4E5F" w:rsidP="007E7283">
      <w:pPr>
        <w:jc w:val="both"/>
        <w:rPr>
          <w:rFonts w:ascii="Times New Roman" w:hAnsi="Times New Roman" w:cs="Times New Roman"/>
          <w:b/>
          <w:color w:val="000000"/>
          <w:sz w:val="24"/>
          <w:szCs w:val="24"/>
        </w:rPr>
      </w:pPr>
      <w:r w:rsidRPr="004F5E7A">
        <w:rPr>
          <w:rFonts w:ascii="Times New Roman" w:hAnsi="Times New Roman" w:cs="Times New Roman"/>
          <w:b/>
          <w:color w:val="000000"/>
          <w:sz w:val="24"/>
          <w:szCs w:val="24"/>
        </w:rPr>
        <w:t>Proponuje się:</w:t>
      </w:r>
    </w:p>
    <w:p w:rsidR="00BD4E5F" w:rsidRPr="004F5E7A" w:rsidRDefault="00BD4E5F" w:rsidP="007E7283">
      <w:pPr>
        <w:jc w:val="both"/>
        <w:rPr>
          <w:rFonts w:ascii="Times New Roman" w:hAnsi="Times New Roman" w:cs="Times New Roman"/>
          <w:color w:val="000000"/>
          <w:sz w:val="24"/>
          <w:szCs w:val="24"/>
        </w:rPr>
      </w:pPr>
      <w:r w:rsidRPr="004F5E7A">
        <w:rPr>
          <w:rFonts w:ascii="Times New Roman" w:hAnsi="Times New Roman" w:cs="Times New Roman"/>
          <w:color w:val="000000"/>
          <w:sz w:val="24"/>
          <w:szCs w:val="24"/>
        </w:rPr>
        <w:t>Dodanie do art. 299 ust</w:t>
      </w:r>
      <w:r w:rsidR="0040538B" w:rsidRPr="004F5E7A">
        <w:rPr>
          <w:rFonts w:ascii="Times New Roman" w:hAnsi="Times New Roman" w:cs="Times New Roman"/>
          <w:color w:val="000000"/>
          <w:sz w:val="24"/>
          <w:szCs w:val="24"/>
        </w:rPr>
        <w:t>.</w:t>
      </w:r>
      <w:r w:rsidRPr="004F5E7A">
        <w:rPr>
          <w:rFonts w:ascii="Times New Roman" w:hAnsi="Times New Roman" w:cs="Times New Roman"/>
          <w:color w:val="000000"/>
          <w:sz w:val="24"/>
          <w:szCs w:val="24"/>
        </w:rPr>
        <w:t xml:space="preserve"> 2 punktu: </w:t>
      </w:r>
    </w:p>
    <w:p w:rsidR="00BD4E5F" w:rsidRPr="004F5E7A" w:rsidRDefault="0040538B" w:rsidP="007E7283">
      <w:pPr>
        <w:jc w:val="both"/>
        <w:rPr>
          <w:rFonts w:ascii="Times New Roman" w:hAnsi="Times New Roman" w:cs="Times New Roman"/>
          <w:color w:val="000000"/>
          <w:sz w:val="24"/>
          <w:szCs w:val="24"/>
        </w:rPr>
      </w:pPr>
      <w:r w:rsidRPr="004F5E7A">
        <w:rPr>
          <w:rFonts w:ascii="Times New Roman" w:hAnsi="Times New Roman" w:cs="Times New Roman"/>
          <w:color w:val="000000"/>
          <w:sz w:val="24"/>
          <w:szCs w:val="24"/>
        </w:rPr>
        <w:t>„</w:t>
      </w:r>
      <w:r w:rsidR="00BD4E5F" w:rsidRPr="004F5E7A">
        <w:rPr>
          <w:rFonts w:ascii="Times New Roman" w:hAnsi="Times New Roman" w:cs="Times New Roman"/>
          <w:color w:val="000000"/>
          <w:sz w:val="24"/>
          <w:szCs w:val="24"/>
        </w:rPr>
        <w:t>30:</w:t>
      </w:r>
      <w:r w:rsidRPr="004F5E7A">
        <w:rPr>
          <w:rFonts w:ascii="Times New Roman" w:hAnsi="Times New Roman" w:cs="Times New Roman"/>
          <w:color w:val="000000"/>
          <w:sz w:val="24"/>
          <w:szCs w:val="24"/>
        </w:rPr>
        <w:t xml:space="preserve"> </w:t>
      </w:r>
      <w:r w:rsidR="00BD4E5F" w:rsidRPr="004F5E7A">
        <w:rPr>
          <w:rFonts w:ascii="Times New Roman" w:hAnsi="Times New Roman" w:cs="Times New Roman"/>
          <w:color w:val="000000"/>
          <w:sz w:val="24"/>
          <w:szCs w:val="24"/>
        </w:rPr>
        <w:t xml:space="preserve">Zwrotu kosztów przejazdu, o którym mowa w art. 203 </w:t>
      </w:r>
    </w:p>
    <w:p w:rsidR="00BD4E5F" w:rsidRPr="004F5E7A" w:rsidRDefault="00BD4E5F" w:rsidP="007E7283">
      <w:pPr>
        <w:jc w:val="both"/>
        <w:rPr>
          <w:rFonts w:ascii="Times New Roman" w:hAnsi="Times New Roman" w:cs="Times New Roman"/>
          <w:sz w:val="24"/>
          <w:szCs w:val="24"/>
        </w:rPr>
      </w:pPr>
      <w:r w:rsidRPr="004F5E7A">
        <w:rPr>
          <w:rFonts w:ascii="Times New Roman" w:hAnsi="Times New Roman" w:cs="Times New Roman"/>
          <w:color w:val="000000"/>
          <w:sz w:val="24"/>
          <w:szCs w:val="24"/>
        </w:rPr>
        <w:t>31: Kosztów dofinansowań wynagrodzeń za bezrobotnego powyżej 50 roku życia, o których mowa w art. 135</w:t>
      </w:r>
      <w:r w:rsidR="0040538B" w:rsidRPr="004F5E7A">
        <w:rPr>
          <w:rFonts w:ascii="Times New Roman" w:hAnsi="Times New Roman" w:cs="Times New Roman"/>
          <w:color w:val="000000"/>
          <w:sz w:val="24"/>
          <w:szCs w:val="24"/>
        </w:rPr>
        <w:t>”.</w:t>
      </w:r>
    </w:p>
    <w:p w:rsidR="007E7283" w:rsidRPr="004F5E7A" w:rsidRDefault="007E7283" w:rsidP="007E7283">
      <w:pPr>
        <w:jc w:val="both"/>
        <w:rPr>
          <w:rFonts w:ascii="Times New Roman" w:hAnsi="Times New Roman" w:cs="Times New Roman"/>
          <w:sz w:val="24"/>
          <w:szCs w:val="24"/>
        </w:rPr>
      </w:pPr>
    </w:p>
    <w:p w:rsidR="007E7283" w:rsidRPr="004F5E7A" w:rsidRDefault="007E7283" w:rsidP="007E7283">
      <w:pPr>
        <w:jc w:val="both"/>
        <w:rPr>
          <w:rFonts w:ascii="Times New Roman" w:hAnsi="Times New Roman" w:cs="Times New Roman"/>
          <w:sz w:val="24"/>
          <w:szCs w:val="24"/>
        </w:rPr>
      </w:pPr>
    </w:p>
    <w:p w:rsidR="0066049D" w:rsidRPr="004F5E7A" w:rsidRDefault="0066049D">
      <w:pPr>
        <w:rPr>
          <w:rFonts w:ascii="Times New Roman" w:hAnsi="Times New Roman" w:cs="Times New Roman"/>
          <w:sz w:val="24"/>
          <w:szCs w:val="24"/>
        </w:rPr>
      </w:pPr>
    </w:p>
    <w:sectPr w:rsidR="0066049D" w:rsidRPr="004F5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6673A"/>
    <w:multiLevelType w:val="hybridMultilevel"/>
    <w:tmpl w:val="001A5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AE3881"/>
    <w:multiLevelType w:val="hybridMultilevel"/>
    <w:tmpl w:val="90AA5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AE6DAD"/>
    <w:multiLevelType w:val="hybridMultilevel"/>
    <w:tmpl w:val="AF24A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D80F65"/>
    <w:multiLevelType w:val="hybridMultilevel"/>
    <w:tmpl w:val="F2E60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83"/>
    <w:rsid w:val="0040538B"/>
    <w:rsid w:val="004F5E7A"/>
    <w:rsid w:val="0066049D"/>
    <w:rsid w:val="007E7283"/>
    <w:rsid w:val="00942DAC"/>
    <w:rsid w:val="00BD4E5F"/>
    <w:rsid w:val="00E76CD6"/>
    <w:rsid w:val="00E900AE"/>
    <w:rsid w:val="00F34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8C0C"/>
  <w15:chartTrackingRefBased/>
  <w15:docId w15:val="{F4080033-CA20-4720-8B3A-DC97205F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72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E728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7575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Ostrowski</dc:creator>
  <cp:keywords/>
  <dc:description/>
  <cp:lastModifiedBy>Adam Ostrowski</cp:lastModifiedBy>
  <cp:revision>2</cp:revision>
  <dcterms:created xsi:type="dcterms:W3CDTF">2022-11-03T15:28:00Z</dcterms:created>
  <dcterms:modified xsi:type="dcterms:W3CDTF">2022-11-03T15:28:00Z</dcterms:modified>
</cp:coreProperties>
</file>